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3D" w:rsidRPr="00FF1EFA" w:rsidRDefault="00414B3D" w:rsidP="00414B3D">
      <w:pPr>
        <w:jc w:val="right"/>
        <w:rPr>
          <w:rFonts w:ascii="Arial" w:hAnsi="Arial" w:cs="Arial"/>
          <w:sz w:val="18"/>
          <w:szCs w:val="18"/>
        </w:rPr>
      </w:pPr>
      <w:r w:rsidRPr="00FF1EFA">
        <w:rPr>
          <w:rFonts w:ascii="Arial" w:hAnsi="Arial" w:cs="Arial"/>
          <w:sz w:val="18"/>
          <w:szCs w:val="18"/>
        </w:rPr>
        <w:t xml:space="preserve">309 Nth </w:t>
      </w:r>
      <w:smartTag w:uri="urn:schemas-microsoft-com:office:smarttags" w:element="Street">
        <w:smartTag w:uri="urn:schemas-microsoft-com:office:smarttags" w:element="address">
          <w:r w:rsidRPr="00FF1EFA">
            <w:rPr>
              <w:rFonts w:ascii="Arial" w:hAnsi="Arial" w:cs="Arial"/>
              <w:sz w:val="18"/>
              <w:szCs w:val="18"/>
            </w:rPr>
            <w:t>5</w:t>
          </w:r>
          <w:r w:rsidRPr="00FF1EFA">
            <w:rPr>
              <w:rFonts w:ascii="Arial" w:hAnsi="Arial" w:cs="Arial"/>
              <w:sz w:val="18"/>
              <w:szCs w:val="18"/>
              <w:vertAlign w:val="superscript"/>
            </w:rPr>
            <w:t>th</w:t>
          </w:r>
          <w:r w:rsidRPr="00FF1EFA">
            <w:rPr>
              <w:rFonts w:ascii="Arial" w:hAnsi="Arial" w:cs="Arial"/>
              <w:sz w:val="18"/>
              <w:szCs w:val="18"/>
            </w:rPr>
            <w:t xml:space="preserve"> St.</w:t>
          </w:r>
        </w:smartTag>
      </w:smartTag>
      <w:r w:rsidRPr="00FF1EFA">
        <w:rPr>
          <w:rFonts w:ascii="Arial" w:hAnsi="Arial" w:cs="Arial"/>
          <w:sz w:val="18"/>
          <w:szCs w:val="18"/>
        </w:rPr>
        <w:t xml:space="preserve"> Belen</w:t>
      </w:r>
    </w:p>
    <w:p w:rsidR="00414B3D" w:rsidRPr="00FF1EFA" w:rsidRDefault="00414B3D" w:rsidP="00414B3D">
      <w:pPr>
        <w:jc w:val="right"/>
        <w:rPr>
          <w:rFonts w:ascii="Arial" w:hAnsi="Arial" w:cs="Arial"/>
          <w:sz w:val="18"/>
          <w:szCs w:val="18"/>
        </w:rPr>
      </w:pPr>
      <w:smartTag w:uri="urn:schemas-microsoft-com:office:smarttags" w:element="State">
        <w:smartTag w:uri="urn:schemas-microsoft-com:office:smarttags" w:element="place">
          <w:r w:rsidRPr="00FF1EFA">
            <w:rPr>
              <w:rFonts w:ascii="Arial" w:hAnsi="Arial" w:cs="Arial"/>
              <w:sz w:val="18"/>
              <w:szCs w:val="18"/>
            </w:rPr>
            <w:t>New Mexico</w:t>
          </w:r>
        </w:smartTag>
      </w:smartTag>
      <w:r w:rsidRPr="00FF1EFA">
        <w:rPr>
          <w:rFonts w:ascii="Arial" w:hAnsi="Arial" w:cs="Arial"/>
          <w:sz w:val="18"/>
          <w:szCs w:val="18"/>
        </w:rPr>
        <w:t xml:space="preserve"> 87002</w:t>
      </w:r>
    </w:p>
    <w:p w:rsidR="00414B3D" w:rsidRPr="00FF1EFA" w:rsidRDefault="00414B3D" w:rsidP="00414B3D">
      <w:pPr>
        <w:jc w:val="right"/>
        <w:rPr>
          <w:rFonts w:ascii="Arial" w:hAnsi="Arial" w:cs="Arial"/>
          <w:sz w:val="18"/>
          <w:szCs w:val="18"/>
        </w:rPr>
      </w:pPr>
      <w:smartTag w:uri="urn:schemas-microsoft-com:office:smarttags" w:element="country-region">
        <w:smartTag w:uri="urn:schemas-microsoft-com:office:smarttags" w:element="place">
          <w:r w:rsidRPr="00FF1EFA">
            <w:rPr>
              <w:rFonts w:ascii="Arial" w:hAnsi="Arial" w:cs="Arial"/>
              <w:sz w:val="18"/>
              <w:szCs w:val="18"/>
            </w:rPr>
            <w:t>USA</w:t>
          </w:r>
        </w:smartTag>
      </w:smartTag>
    </w:p>
    <w:p w:rsidR="00414B3D" w:rsidRPr="00FF1EFA" w:rsidRDefault="00414B3D" w:rsidP="00414B3D">
      <w:pPr>
        <w:jc w:val="right"/>
        <w:rPr>
          <w:rFonts w:ascii="Arial" w:hAnsi="Arial" w:cs="Arial"/>
          <w:sz w:val="18"/>
          <w:szCs w:val="18"/>
        </w:rPr>
      </w:pPr>
    </w:p>
    <w:p w:rsidR="00414B3D" w:rsidRPr="00FF1EFA" w:rsidRDefault="00414B3D" w:rsidP="00414B3D">
      <w:pPr>
        <w:jc w:val="right"/>
        <w:rPr>
          <w:rFonts w:ascii="Arial" w:hAnsi="Arial" w:cs="Arial"/>
          <w:sz w:val="18"/>
          <w:szCs w:val="18"/>
        </w:rPr>
      </w:pPr>
    </w:p>
    <w:p w:rsidR="00414B3D" w:rsidRPr="00FF1EFA" w:rsidRDefault="00DA3251" w:rsidP="00414B3D">
      <w:pPr>
        <w:jc w:val="right"/>
        <w:rPr>
          <w:rFonts w:ascii="Arial" w:hAnsi="Arial" w:cs="Arial"/>
          <w:sz w:val="18"/>
          <w:szCs w:val="18"/>
        </w:rPr>
      </w:pPr>
      <w:r>
        <w:rPr>
          <w:rFonts w:ascii="Arial" w:hAnsi="Arial" w:cs="Arial"/>
          <w:sz w:val="18"/>
          <w:szCs w:val="18"/>
        </w:rPr>
        <w:t>14</w:t>
      </w:r>
      <w:r w:rsidRPr="00DA3251">
        <w:rPr>
          <w:rFonts w:ascii="Arial" w:hAnsi="Arial" w:cs="Arial"/>
          <w:sz w:val="18"/>
          <w:szCs w:val="18"/>
          <w:vertAlign w:val="superscript"/>
        </w:rPr>
        <w:t>th</w:t>
      </w:r>
      <w:r>
        <w:rPr>
          <w:rFonts w:ascii="Arial" w:hAnsi="Arial" w:cs="Arial"/>
          <w:sz w:val="18"/>
          <w:szCs w:val="18"/>
        </w:rPr>
        <w:t xml:space="preserve"> September 2009</w:t>
      </w:r>
    </w:p>
    <w:p w:rsidR="00414B3D" w:rsidRPr="00FF1EFA" w:rsidRDefault="00414B3D" w:rsidP="00414B3D">
      <w:pPr>
        <w:jc w:val="right"/>
        <w:rPr>
          <w:rFonts w:ascii="Arial" w:hAnsi="Arial" w:cs="Arial"/>
          <w:sz w:val="18"/>
          <w:szCs w:val="18"/>
        </w:rPr>
      </w:pPr>
    </w:p>
    <w:p w:rsidR="00414B3D" w:rsidRPr="00FF1EFA" w:rsidRDefault="00414B3D" w:rsidP="00414B3D">
      <w:pPr>
        <w:rPr>
          <w:rFonts w:ascii="Arial" w:hAnsi="Arial" w:cs="Arial"/>
          <w:sz w:val="18"/>
          <w:szCs w:val="18"/>
        </w:rPr>
      </w:pPr>
      <w:r w:rsidRPr="00FF1EFA">
        <w:rPr>
          <w:rFonts w:ascii="Arial" w:hAnsi="Arial" w:cs="Arial"/>
          <w:sz w:val="18"/>
          <w:szCs w:val="18"/>
        </w:rPr>
        <w:t>Tel No:</w:t>
      </w:r>
      <w:r w:rsidR="007D3D3E">
        <w:rPr>
          <w:rFonts w:ascii="Arial" w:hAnsi="Arial" w:cs="Arial"/>
          <w:sz w:val="18"/>
          <w:szCs w:val="18"/>
        </w:rPr>
        <w:t xml:space="preserve"> (505) 550-5483</w:t>
      </w:r>
    </w:p>
    <w:p w:rsidR="00414B3D" w:rsidRPr="00FF1EFA" w:rsidRDefault="00414B3D" w:rsidP="00414B3D">
      <w:pPr>
        <w:rPr>
          <w:rFonts w:ascii="Arial" w:hAnsi="Arial" w:cs="Arial"/>
          <w:sz w:val="18"/>
          <w:szCs w:val="18"/>
        </w:rPr>
      </w:pPr>
    </w:p>
    <w:p w:rsidR="00414B3D" w:rsidRPr="00FF1EFA" w:rsidRDefault="00414B3D" w:rsidP="00414B3D">
      <w:pPr>
        <w:rPr>
          <w:rFonts w:ascii="Arial" w:hAnsi="Arial" w:cs="Arial"/>
          <w:sz w:val="18"/>
          <w:szCs w:val="18"/>
        </w:rPr>
      </w:pPr>
    </w:p>
    <w:p w:rsidR="00414B3D" w:rsidRPr="00FF1EFA" w:rsidRDefault="00414B3D" w:rsidP="00414B3D">
      <w:pPr>
        <w:rPr>
          <w:rFonts w:ascii="Arial" w:hAnsi="Arial" w:cs="Arial"/>
          <w:sz w:val="18"/>
          <w:szCs w:val="18"/>
        </w:rPr>
      </w:pPr>
      <w:r w:rsidRPr="00FF1EFA">
        <w:rPr>
          <w:rFonts w:ascii="Arial" w:hAnsi="Arial" w:cs="Arial"/>
          <w:sz w:val="18"/>
          <w:szCs w:val="18"/>
        </w:rPr>
        <w:t>Dr Margaret Hamburg, MD</w:t>
      </w:r>
    </w:p>
    <w:p w:rsidR="00414B3D" w:rsidRPr="00FF1EFA" w:rsidRDefault="00414B3D" w:rsidP="00414B3D">
      <w:pPr>
        <w:rPr>
          <w:rFonts w:ascii="Arial" w:hAnsi="Arial" w:cs="Arial"/>
          <w:sz w:val="18"/>
          <w:szCs w:val="18"/>
        </w:rPr>
      </w:pPr>
      <w:r w:rsidRPr="00FF1EFA">
        <w:rPr>
          <w:rFonts w:ascii="Arial" w:hAnsi="Arial" w:cs="Arial"/>
          <w:sz w:val="18"/>
          <w:szCs w:val="18"/>
        </w:rPr>
        <w:t>Commissioner</w:t>
      </w:r>
    </w:p>
    <w:p w:rsidR="00414B3D" w:rsidRPr="00FF1EFA" w:rsidRDefault="008564EE" w:rsidP="00414B3D">
      <w:pPr>
        <w:rPr>
          <w:rFonts w:ascii="Arial" w:hAnsi="Arial" w:cs="Arial"/>
          <w:sz w:val="18"/>
          <w:szCs w:val="18"/>
        </w:rPr>
      </w:pPr>
      <w:r w:rsidRPr="00FF1EFA">
        <w:rPr>
          <w:rFonts w:ascii="Arial" w:hAnsi="Arial" w:cs="Arial"/>
          <w:sz w:val="18"/>
          <w:szCs w:val="18"/>
        </w:rPr>
        <w:t>Food and Drug Administration</w:t>
      </w:r>
    </w:p>
    <w:p w:rsidR="008564EE" w:rsidRPr="00FF1EFA" w:rsidRDefault="008564EE" w:rsidP="00414B3D">
      <w:pPr>
        <w:rPr>
          <w:rFonts w:ascii="Arial" w:hAnsi="Arial" w:cs="Arial"/>
          <w:sz w:val="18"/>
          <w:szCs w:val="18"/>
        </w:rPr>
      </w:pPr>
      <w:smartTag w:uri="urn:schemas-microsoft-com:office:smarttags" w:element="Street">
        <w:smartTag w:uri="urn:schemas-microsoft-com:office:smarttags" w:element="address">
          <w:r w:rsidRPr="00FF1EFA">
            <w:rPr>
              <w:rFonts w:ascii="Arial" w:hAnsi="Arial" w:cs="Arial"/>
              <w:sz w:val="18"/>
              <w:szCs w:val="18"/>
            </w:rPr>
            <w:t>10903 New Hampshire Avenue</w:t>
          </w:r>
        </w:smartTag>
      </w:smartTag>
    </w:p>
    <w:p w:rsidR="008564EE" w:rsidRPr="00FF1EFA" w:rsidRDefault="008564EE" w:rsidP="00414B3D">
      <w:pPr>
        <w:rPr>
          <w:rFonts w:ascii="Arial" w:hAnsi="Arial" w:cs="Arial"/>
          <w:sz w:val="18"/>
          <w:szCs w:val="18"/>
        </w:rPr>
      </w:pPr>
      <w:smartTag w:uri="urn:schemas-microsoft-com:office:smarttags" w:element="place">
        <w:r w:rsidRPr="00FF1EFA">
          <w:rPr>
            <w:rFonts w:ascii="Arial" w:hAnsi="Arial" w:cs="Arial"/>
            <w:sz w:val="18"/>
            <w:szCs w:val="18"/>
          </w:rPr>
          <w:t>Silver Spring</w:t>
        </w:r>
      </w:smartTag>
    </w:p>
    <w:p w:rsidR="008564EE" w:rsidRPr="00FF1EFA" w:rsidRDefault="008564EE" w:rsidP="00414B3D">
      <w:pPr>
        <w:rPr>
          <w:rFonts w:ascii="Arial" w:hAnsi="Arial" w:cs="Arial"/>
          <w:sz w:val="18"/>
          <w:szCs w:val="18"/>
        </w:rPr>
      </w:pPr>
      <w:r w:rsidRPr="00FF1EFA">
        <w:rPr>
          <w:rFonts w:ascii="Arial" w:hAnsi="Arial" w:cs="Arial"/>
          <w:sz w:val="18"/>
          <w:szCs w:val="18"/>
        </w:rPr>
        <w:t>MD 20993-0002</w:t>
      </w:r>
    </w:p>
    <w:p w:rsidR="00414B3D" w:rsidRPr="00FF1EFA" w:rsidRDefault="00414B3D" w:rsidP="00414B3D">
      <w:pPr>
        <w:rPr>
          <w:rFonts w:ascii="Arial" w:hAnsi="Arial" w:cs="Arial"/>
          <w:color w:val="FF0000"/>
          <w:sz w:val="18"/>
          <w:szCs w:val="18"/>
        </w:rPr>
      </w:pPr>
    </w:p>
    <w:p w:rsidR="00414B3D" w:rsidRPr="00FF1EFA" w:rsidRDefault="00414B3D" w:rsidP="00414B3D">
      <w:pPr>
        <w:rPr>
          <w:rFonts w:ascii="Arial" w:hAnsi="Arial" w:cs="Arial"/>
          <w:sz w:val="18"/>
          <w:szCs w:val="18"/>
        </w:rPr>
      </w:pPr>
    </w:p>
    <w:p w:rsidR="00414B3D" w:rsidRPr="00FF1EFA" w:rsidRDefault="00414B3D" w:rsidP="00414B3D">
      <w:pPr>
        <w:rPr>
          <w:rFonts w:ascii="Arial" w:hAnsi="Arial" w:cs="Arial"/>
          <w:sz w:val="18"/>
          <w:szCs w:val="18"/>
        </w:rPr>
      </w:pPr>
      <w:r w:rsidRPr="00FF1EFA">
        <w:rPr>
          <w:rFonts w:ascii="Arial" w:hAnsi="Arial" w:cs="Arial"/>
          <w:sz w:val="18"/>
          <w:szCs w:val="18"/>
        </w:rPr>
        <w:t xml:space="preserve">Dear Dr </w:t>
      </w:r>
      <w:smartTag w:uri="urn:schemas-microsoft-com:office:smarttags" w:element="State">
        <w:smartTag w:uri="urn:schemas-microsoft-com:office:smarttags" w:element="place">
          <w:r w:rsidRPr="00FF1EFA">
            <w:rPr>
              <w:rFonts w:ascii="Arial" w:hAnsi="Arial" w:cs="Arial"/>
              <w:sz w:val="18"/>
              <w:szCs w:val="18"/>
            </w:rPr>
            <w:t>Hamburg</w:t>
          </w:r>
        </w:smartTag>
      </w:smartTag>
    </w:p>
    <w:p w:rsidR="00414B3D" w:rsidRPr="00FF1EFA" w:rsidRDefault="00414B3D" w:rsidP="00414B3D">
      <w:pPr>
        <w:rPr>
          <w:rFonts w:ascii="Arial" w:hAnsi="Arial" w:cs="Arial"/>
          <w:sz w:val="18"/>
          <w:szCs w:val="18"/>
        </w:rPr>
      </w:pPr>
    </w:p>
    <w:p w:rsidR="00414B3D" w:rsidRPr="00FF1EFA" w:rsidRDefault="00414B3D" w:rsidP="00414B3D">
      <w:pPr>
        <w:rPr>
          <w:rFonts w:ascii="Arial" w:hAnsi="Arial" w:cs="Arial"/>
          <w:b/>
          <w:sz w:val="18"/>
          <w:szCs w:val="18"/>
        </w:rPr>
      </w:pPr>
      <w:r w:rsidRPr="00FF1EFA">
        <w:rPr>
          <w:rFonts w:ascii="Arial" w:hAnsi="Arial" w:cs="Arial"/>
          <w:b/>
          <w:sz w:val="18"/>
          <w:szCs w:val="18"/>
        </w:rPr>
        <w:t>Gardasil – HPV Vaccine</w:t>
      </w:r>
    </w:p>
    <w:p w:rsidR="00414B3D" w:rsidRPr="00FF1EFA" w:rsidRDefault="00414B3D" w:rsidP="00414B3D">
      <w:pPr>
        <w:rPr>
          <w:rFonts w:ascii="Arial" w:hAnsi="Arial" w:cs="Arial"/>
          <w:b/>
          <w:sz w:val="18"/>
          <w:szCs w:val="18"/>
        </w:rPr>
      </w:pPr>
    </w:p>
    <w:p w:rsidR="00414B3D" w:rsidRPr="00FF1EFA" w:rsidRDefault="00414B3D" w:rsidP="00E11E98">
      <w:pPr>
        <w:jc w:val="both"/>
        <w:rPr>
          <w:rFonts w:ascii="Arial" w:hAnsi="Arial" w:cs="Arial"/>
          <w:sz w:val="18"/>
          <w:szCs w:val="18"/>
        </w:rPr>
      </w:pPr>
      <w:r w:rsidRPr="00FF1EFA">
        <w:rPr>
          <w:rFonts w:ascii="Arial" w:hAnsi="Arial" w:cs="Arial"/>
          <w:sz w:val="18"/>
          <w:szCs w:val="18"/>
        </w:rPr>
        <w:t>I first wrote to you on the 16</w:t>
      </w:r>
      <w:r w:rsidRPr="00FF1EFA">
        <w:rPr>
          <w:rFonts w:ascii="Arial" w:hAnsi="Arial" w:cs="Arial"/>
          <w:sz w:val="18"/>
          <w:szCs w:val="18"/>
          <w:vertAlign w:val="superscript"/>
        </w:rPr>
        <w:t>th</w:t>
      </w:r>
      <w:r w:rsidRPr="00FF1EFA">
        <w:rPr>
          <w:rFonts w:ascii="Arial" w:hAnsi="Arial" w:cs="Arial"/>
          <w:sz w:val="18"/>
          <w:szCs w:val="18"/>
        </w:rPr>
        <w:t xml:space="preserve"> March 2009, and you very kindly replied to me the same day,</w:t>
      </w:r>
      <w:r w:rsidR="00B205EC" w:rsidRPr="00FF1EFA">
        <w:rPr>
          <w:rFonts w:ascii="Arial" w:hAnsi="Arial" w:cs="Arial"/>
          <w:sz w:val="18"/>
          <w:szCs w:val="18"/>
        </w:rPr>
        <w:t xml:space="preserve"> concerning</w:t>
      </w:r>
      <w:r w:rsidRPr="00FF1EFA">
        <w:rPr>
          <w:rFonts w:ascii="Arial" w:hAnsi="Arial" w:cs="Arial"/>
          <w:sz w:val="18"/>
          <w:szCs w:val="18"/>
        </w:rPr>
        <w:t xml:space="preserve"> my daughter Megan Hild</w:t>
      </w:r>
      <w:r w:rsidR="00B205EC" w:rsidRPr="00FF1EFA">
        <w:rPr>
          <w:rFonts w:ascii="Arial" w:hAnsi="Arial" w:cs="Arial"/>
          <w:sz w:val="18"/>
          <w:szCs w:val="18"/>
        </w:rPr>
        <w:t xml:space="preserve"> who died suddenly within a short period of</w:t>
      </w:r>
      <w:r w:rsidR="004870D4">
        <w:rPr>
          <w:rFonts w:ascii="Arial" w:hAnsi="Arial" w:cs="Arial"/>
          <w:sz w:val="18"/>
          <w:szCs w:val="18"/>
        </w:rPr>
        <w:t xml:space="preserve"> time after having had her </w:t>
      </w:r>
      <w:r w:rsidR="000C7DED">
        <w:rPr>
          <w:rFonts w:ascii="Arial" w:hAnsi="Arial" w:cs="Arial"/>
          <w:sz w:val="18"/>
          <w:szCs w:val="18"/>
        </w:rPr>
        <w:t>G</w:t>
      </w:r>
      <w:r w:rsidR="00B205EC" w:rsidRPr="00FF1EFA">
        <w:rPr>
          <w:rFonts w:ascii="Arial" w:hAnsi="Arial" w:cs="Arial"/>
          <w:sz w:val="18"/>
          <w:szCs w:val="18"/>
        </w:rPr>
        <w:t xml:space="preserve">ardasil shot.  Megan had not been keeping very well after being vaccinated but had intended coming over to my home to help us with some painting work.  She phoned to tell me she would be over after she had taken a shower.  Sadly, she died in the shower and to this day I do not know the reason why she died as her autopsy report states “death unknown”.  Megan was a very active and healthy young lady prior to Gardasil and I truly believe in my heart that she would be here today if she had not been vaccinated.  Megan’s is not the only case where young </w:t>
      </w:r>
      <w:r w:rsidR="00CB2AFD" w:rsidRPr="00FF1EFA">
        <w:rPr>
          <w:rFonts w:ascii="Arial" w:hAnsi="Arial" w:cs="Arial"/>
          <w:sz w:val="18"/>
          <w:szCs w:val="18"/>
        </w:rPr>
        <w:t>women have died with no cause of death being known</w:t>
      </w:r>
      <w:r w:rsidR="00B205EC" w:rsidRPr="00FF1EFA">
        <w:rPr>
          <w:rFonts w:ascii="Arial" w:hAnsi="Arial" w:cs="Arial"/>
          <w:sz w:val="18"/>
          <w:szCs w:val="18"/>
        </w:rPr>
        <w:t xml:space="preserve">.  Dr </w:t>
      </w:r>
      <w:smartTag w:uri="urn:schemas-microsoft-com:office:smarttags" w:element="State">
        <w:smartTag w:uri="urn:schemas-microsoft-com:office:smarttags" w:element="place">
          <w:r w:rsidR="00B205EC" w:rsidRPr="00FF1EFA">
            <w:rPr>
              <w:rFonts w:ascii="Arial" w:hAnsi="Arial" w:cs="Arial"/>
              <w:sz w:val="18"/>
              <w:szCs w:val="18"/>
            </w:rPr>
            <w:t>Hamburg</w:t>
          </w:r>
        </w:smartTag>
      </w:smartTag>
      <w:r w:rsidR="00B205EC" w:rsidRPr="00FF1EFA">
        <w:rPr>
          <w:rFonts w:ascii="Arial" w:hAnsi="Arial" w:cs="Arial"/>
          <w:sz w:val="18"/>
          <w:szCs w:val="18"/>
        </w:rPr>
        <w:t>, that is not normal where healthy and even ath</w:t>
      </w:r>
      <w:r w:rsidR="00CB2AFD" w:rsidRPr="00FF1EFA">
        <w:rPr>
          <w:rFonts w:ascii="Arial" w:hAnsi="Arial" w:cs="Arial"/>
          <w:sz w:val="18"/>
          <w:szCs w:val="18"/>
        </w:rPr>
        <w:t>letic young wome</w:t>
      </w:r>
      <w:r w:rsidR="00B205EC" w:rsidRPr="00FF1EFA">
        <w:rPr>
          <w:rFonts w:ascii="Arial" w:hAnsi="Arial" w:cs="Arial"/>
          <w:sz w:val="18"/>
          <w:szCs w:val="18"/>
        </w:rPr>
        <w:t>n die for no apparent reason and yet the common link between them is the Gardasil vaccination.  If it is not this vaccine then there has to be some serious virus or illness spreading around our young people one way or another and either killing them or leaving them seriously injured.</w:t>
      </w:r>
    </w:p>
    <w:p w:rsidR="00B205EC" w:rsidRPr="00FF1EFA" w:rsidRDefault="00B205EC" w:rsidP="00E11E98">
      <w:pPr>
        <w:jc w:val="both"/>
        <w:rPr>
          <w:rFonts w:ascii="Arial" w:hAnsi="Arial" w:cs="Arial"/>
          <w:sz w:val="18"/>
          <w:szCs w:val="18"/>
        </w:rPr>
      </w:pPr>
    </w:p>
    <w:p w:rsidR="00964FF2" w:rsidRPr="00FF1EFA" w:rsidRDefault="00B205EC" w:rsidP="00E11E98">
      <w:pPr>
        <w:jc w:val="both"/>
        <w:rPr>
          <w:rFonts w:ascii="Arial" w:hAnsi="Arial" w:cs="Arial"/>
          <w:sz w:val="18"/>
          <w:szCs w:val="18"/>
        </w:rPr>
      </w:pPr>
      <w:r w:rsidRPr="00FF1EFA">
        <w:rPr>
          <w:rFonts w:ascii="Arial" w:hAnsi="Arial" w:cs="Arial"/>
          <w:sz w:val="18"/>
          <w:szCs w:val="18"/>
        </w:rPr>
        <w:t>I am attaching two documents for you to see, one is called the “</w:t>
      </w:r>
      <w:r w:rsidRPr="00FF1EFA">
        <w:rPr>
          <w:rFonts w:ascii="Arial" w:hAnsi="Arial" w:cs="Arial"/>
          <w:b/>
          <w:sz w:val="18"/>
          <w:szCs w:val="18"/>
        </w:rPr>
        <w:t xml:space="preserve">Memorial Document” </w:t>
      </w:r>
      <w:r w:rsidRPr="00FF1EFA">
        <w:rPr>
          <w:rFonts w:ascii="Arial" w:hAnsi="Arial" w:cs="Arial"/>
          <w:sz w:val="18"/>
          <w:szCs w:val="18"/>
        </w:rPr>
        <w:t xml:space="preserve">and the second is called </w:t>
      </w:r>
      <w:r w:rsidRPr="00FF1EFA">
        <w:rPr>
          <w:rFonts w:ascii="Arial" w:hAnsi="Arial" w:cs="Arial"/>
          <w:b/>
          <w:sz w:val="18"/>
          <w:szCs w:val="18"/>
        </w:rPr>
        <w:t>“Gardasil Injuries”</w:t>
      </w:r>
      <w:r w:rsidRPr="00FF1EFA">
        <w:rPr>
          <w:rFonts w:ascii="Arial" w:hAnsi="Arial" w:cs="Arial"/>
          <w:sz w:val="18"/>
          <w:szCs w:val="18"/>
        </w:rPr>
        <w:t xml:space="preserve">. </w:t>
      </w:r>
      <w:r w:rsidR="009223B7" w:rsidRPr="00FF1EFA">
        <w:rPr>
          <w:rFonts w:ascii="Arial" w:hAnsi="Arial" w:cs="Arial"/>
          <w:sz w:val="18"/>
          <w:szCs w:val="18"/>
        </w:rPr>
        <w:t xml:space="preserve"> The stories posted here are just the tip of the iceberg.  There are hundreds if not thousands more.  Many families are not aware of the link between the vaccine and their daughter’s ensuing illness.  Other girls may have suffered strokes and died while driving a car or falling in the bathroom like my daughter Megan Hild, or Lisa Ericzon’s daughter, Jessica Faye Ericzon.  We may never know the final number of girls who have suffered adversely from this vaccine now … or in the future …</w:t>
      </w:r>
      <w:r w:rsidR="00964FF2" w:rsidRPr="00FF1EFA">
        <w:rPr>
          <w:rFonts w:ascii="Arial" w:hAnsi="Arial" w:cs="Arial"/>
          <w:sz w:val="18"/>
          <w:szCs w:val="18"/>
        </w:rPr>
        <w:t xml:space="preserve"> </w:t>
      </w:r>
      <w:r w:rsidR="009223B7" w:rsidRPr="00FF1EFA">
        <w:rPr>
          <w:rFonts w:ascii="Arial" w:hAnsi="Arial" w:cs="Arial"/>
          <w:sz w:val="18"/>
          <w:szCs w:val="18"/>
        </w:rPr>
        <w:t>or if their side effects may even affect their future health and/or fertility.  Please note throughout these documents the number of girls who are experiencing serious menstrual problems, almost like the onset of the menopause.</w:t>
      </w:r>
    </w:p>
    <w:p w:rsidR="00964FF2" w:rsidRPr="00FF1EFA" w:rsidRDefault="00964FF2" w:rsidP="00E11E98">
      <w:pPr>
        <w:jc w:val="both"/>
        <w:rPr>
          <w:rFonts w:ascii="Arial" w:hAnsi="Arial" w:cs="Arial"/>
          <w:sz w:val="18"/>
          <w:szCs w:val="18"/>
        </w:rPr>
      </w:pPr>
    </w:p>
    <w:p w:rsidR="00971343" w:rsidRPr="00FF1EFA" w:rsidRDefault="00DB38B5" w:rsidP="00E11E98">
      <w:pPr>
        <w:jc w:val="both"/>
        <w:rPr>
          <w:rFonts w:ascii="Arial" w:hAnsi="Arial" w:cs="Arial"/>
          <w:sz w:val="18"/>
          <w:szCs w:val="18"/>
        </w:rPr>
      </w:pPr>
      <w:r w:rsidRPr="00FF1EFA">
        <w:rPr>
          <w:rFonts w:ascii="Arial" w:hAnsi="Arial" w:cs="Arial"/>
          <w:sz w:val="18"/>
          <w:szCs w:val="18"/>
        </w:rPr>
        <w:t>You may</w:t>
      </w:r>
      <w:r w:rsidR="00AC256C" w:rsidRPr="00FF1EFA">
        <w:rPr>
          <w:rFonts w:ascii="Arial" w:hAnsi="Arial" w:cs="Arial"/>
          <w:sz w:val="18"/>
          <w:szCs w:val="18"/>
        </w:rPr>
        <w:t>,</w:t>
      </w:r>
      <w:r w:rsidRPr="00FF1EFA">
        <w:rPr>
          <w:rFonts w:ascii="Arial" w:hAnsi="Arial" w:cs="Arial"/>
          <w:sz w:val="18"/>
          <w:szCs w:val="18"/>
        </w:rPr>
        <w:t xml:space="preserve"> and probably will</w:t>
      </w:r>
      <w:r w:rsidR="00964FF2" w:rsidRPr="00FF1EFA">
        <w:rPr>
          <w:rFonts w:ascii="Arial" w:hAnsi="Arial" w:cs="Arial"/>
          <w:sz w:val="18"/>
          <w:szCs w:val="18"/>
        </w:rPr>
        <w:t>,</w:t>
      </w:r>
      <w:r w:rsidRPr="00FF1EFA">
        <w:rPr>
          <w:rFonts w:ascii="Arial" w:hAnsi="Arial" w:cs="Arial"/>
          <w:sz w:val="18"/>
          <w:szCs w:val="18"/>
        </w:rPr>
        <w:t xml:space="preserve"> be shocked to read these documents, these are t</w:t>
      </w:r>
      <w:r w:rsidR="00D56817" w:rsidRPr="00FF1EFA">
        <w:rPr>
          <w:rFonts w:ascii="Arial" w:hAnsi="Arial" w:cs="Arial"/>
          <w:sz w:val="18"/>
          <w:szCs w:val="18"/>
        </w:rPr>
        <w:t>rue stories and very sad stories</w:t>
      </w:r>
      <w:r w:rsidRPr="00FF1EFA">
        <w:rPr>
          <w:rFonts w:ascii="Arial" w:hAnsi="Arial" w:cs="Arial"/>
          <w:sz w:val="18"/>
          <w:szCs w:val="18"/>
        </w:rPr>
        <w:t xml:space="preserve"> and these young girls and women were all alive or healthy before having the Gardasil vaccination.</w:t>
      </w:r>
      <w:r w:rsidR="001516E9" w:rsidRPr="00FF1EFA">
        <w:rPr>
          <w:rFonts w:ascii="Arial" w:hAnsi="Arial" w:cs="Arial"/>
          <w:sz w:val="18"/>
          <w:szCs w:val="18"/>
        </w:rPr>
        <w:t xml:space="preserve">  That point is factual but when you tak</w:t>
      </w:r>
      <w:r w:rsidR="00DA3ABB" w:rsidRPr="00FF1EFA">
        <w:rPr>
          <w:rFonts w:ascii="Arial" w:hAnsi="Arial" w:cs="Arial"/>
          <w:sz w:val="18"/>
          <w:szCs w:val="18"/>
        </w:rPr>
        <w:t>e a look at the symptoms</w:t>
      </w:r>
      <w:r w:rsidR="00971343" w:rsidRPr="00FF1EFA">
        <w:rPr>
          <w:rFonts w:ascii="Arial" w:hAnsi="Arial" w:cs="Arial"/>
          <w:sz w:val="18"/>
          <w:szCs w:val="18"/>
        </w:rPr>
        <w:t xml:space="preserve"> that are being experienced by the young ladies</w:t>
      </w:r>
      <w:r w:rsidR="001516E9" w:rsidRPr="00FF1EFA">
        <w:rPr>
          <w:rFonts w:ascii="Arial" w:hAnsi="Arial" w:cs="Arial"/>
          <w:sz w:val="18"/>
          <w:szCs w:val="18"/>
        </w:rPr>
        <w:t>,</w:t>
      </w:r>
      <w:r w:rsidRPr="00FF1EFA">
        <w:rPr>
          <w:rFonts w:ascii="Arial" w:hAnsi="Arial" w:cs="Arial"/>
          <w:sz w:val="18"/>
          <w:szCs w:val="18"/>
        </w:rPr>
        <w:t xml:space="preserve"> </w:t>
      </w:r>
      <w:r w:rsidR="00971343" w:rsidRPr="00FF1EFA">
        <w:rPr>
          <w:rFonts w:ascii="Arial" w:hAnsi="Arial" w:cs="Arial"/>
          <w:sz w:val="18"/>
          <w:szCs w:val="18"/>
        </w:rPr>
        <w:t>many of these are repeated over and over again, such as seizures, brain fog, paralysis, severe joint and muscle pain, exhaustion, muscle spasms, disruption of the menstrual cycle,</w:t>
      </w:r>
      <w:r w:rsidR="009223B7" w:rsidRPr="00FF1EFA">
        <w:rPr>
          <w:rFonts w:ascii="Arial" w:hAnsi="Arial" w:cs="Arial"/>
          <w:sz w:val="18"/>
          <w:szCs w:val="18"/>
        </w:rPr>
        <w:t xml:space="preserve"> as noted above.  </w:t>
      </w:r>
      <w:r w:rsidR="00971343" w:rsidRPr="00FF1EFA">
        <w:rPr>
          <w:rFonts w:ascii="Arial" w:hAnsi="Arial" w:cs="Arial"/>
          <w:sz w:val="18"/>
          <w:szCs w:val="18"/>
        </w:rPr>
        <w:t>Where diagnoses have been established by medical practitioners</w:t>
      </w:r>
      <w:r w:rsidR="00C84B4B" w:rsidRPr="00FF1EFA">
        <w:rPr>
          <w:rFonts w:ascii="Arial" w:hAnsi="Arial" w:cs="Arial"/>
          <w:sz w:val="18"/>
          <w:szCs w:val="18"/>
        </w:rPr>
        <w:t xml:space="preserve"> and</w:t>
      </w:r>
      <w:r w:rsidR="00971343" w:rsidRPr="00FF1EFA">
        <w:rPr>
          <w:rFonts w:ascii="Arial" w:hAnsi="Arial" w:cs="Arial"/>
          <w:sz w:val="18"/>
          <w:szCs w:val="18"/>
        </w:rPr>
        <w:t xml:space="preserve"> </w:t>
      </w:r>
      <w:r w:rsidR="00C84B4B" w:rsidRPr="00FF1EFA">
        <w:rPr>
          <w:rFonts w:ascii="Arial" w:hAnsi="Arial" w:cs="Arial"/>
          <w:sz w:val="18"/>
          <w:szCs w:val="18"/>
        </w:rPr>
        <w:t xml:space="preserve">these include Amyotrophic Lateral Sclerosis (Motor Neurone Disease/ALS).  </w:t>
      </w:r>
      <w:r w:rsidR="00964FF2" w:rsidRPr="00FF1EFA">
        <w:rPr>
          <w:rFonts w:ascii="Arial" w:hAnsi="Arial" w:cs="Arial"/>
          <w:sz w:val="18"/>
          <w:szCs w:val="18"/>
        </w:rPr>
        <w:t xml:space="preserve">As you know, </w:t>
      </w:r>
      <w:r w:rsidR="00C84B4B" w:rsidRPr="00FF1EFA">
        <w:rPr>
          <w:rFonts w:ascii="Arial" w:hAnsi="Arial" w:cs="Arial"/>
          <w:sz w:val="18"/>
          <w:szCs w:val="18"/>
        </w:rPr>
        <w:t>MND usually strikes in late middle age (the late 50’s is average) or lately there has been an increased rise in young adults.  It could be stated</w:t>
      </w:r>
      <w:r w:rsidR="00AC256C" w:rsidRPr="00FF1EFA">
        <w:rPr>
          <w:rFonts w:ascii="Arial" w:hAnsi="Arial" w:cs="Arial"/>
          <w:sz w:val="18"/>
          <w:szCs w:val="18"/>
        </w:rPr>
        <w:t xml:space="preserve"> honestly </w:t>
      </w:r>
      <w:r w:rsidR="00C84B4B" w:rsidRPr="00FF1EFA">
        <w:rPr>
          <w:rFonts w:ascii="Arial" w:hAnsi="Arial" w:cs="Arial"/>
          <w:sz w:val="18"/>
          <w:szCs w:val="18"/>
        </w:rPr>
        <w:t>that it will be extremely rare for a 13 year old girl to have this illness – Jenny’s story on the Memorial Document will tell you her story.  Other such diagnoses include pancreatitis, gastrointestinal disorders, Lyme disease, hypothyroidism, peripheral neuropathy, Posterial Orthostatic Tachacardia Syndrome (POTS)</w:t>
      </w:r>
      <w:r w:rsidR="00835D41" w:rsidRPr="00FF1EFA">
        <w:rPr>
          <w:rFonts w:ascii="Arial" w:hAnsi="Arial" w:cs="Arial"/>
          <w:sz w:val="18"/>
          <w:szCs w:val="18"/>
        </w:rPr>
        <w:t xml:space="preserve"> and again it was only after the Gardasil vaccination that these young women became ill with various side effects and after a long period of time eventually were diagnosed with these conditions.  It should also be recognized that in the case of some of these illnesses</w:t>
      </w:r>
      <w:r w:rsidR="0074720A">
        <w:rPr>
          <w:rFonts w:ascii="Arial" w:hAnsi="Arial" w:cs="Arial"/>
          <w:sz w:val="18"/>
          <w:szCs w:val="18"/>
        </w:rPr>
        <w:t>,</w:t>
      </w:r>
      <w:r w:rsidR="00835D41" w:rsidRPr="00FF1EFA">
        <w:rPr>
          <w:rFonts w:ascii="Arial" w:hAnsi="Arial" w:cs="Arial"/>
          <w:sz w:val="18"/>
          <w:szCs w:val="18"/>
        </w:rPr>
        <w:t xml:space="preserve"> the treatment given to contain or improve the effects being experienced does not always work which makes you wonder if there is a “copy cat” type of situation going on or if the symptoms being experienced are very similar to those of clinically recognized illnesses, such as Lyme disease. </w:t>
      </w:r>
      <w:r w:rsidR="00DA3ABB" w:rsidRPr="00FF1EFA">
        <w:rPr>
          <w:rFonts w:ascii="Arial" w:hAnsi="Arial" w:cs="Arial"/>
          <w:sz w:val="18"/>
          <w:szCs w:val="18"/>
        </w:rPr>
        <w:t>By that I refer to Gardasil type illnesses which are new and not recognized as such at the moment.</w:t>
      </w:r>
    </w:p>
    <w:p w:rsidR="00964FF2" w:rsidRPr="00FF1EFA" w:rsidRDefault="00964FF2" w:rsidP="00E11E98">
      <w:pPr>
        <w:jc w:val="both"/>
        <w:rPr>
          <w:rFonts w:ascii="Arial" w:hAnsi="Arial" w:cs="Arial"/>
          <w:sz w:val="18"/>
          <w:szCs w:val="18"/>
        </w:rPr>
      </w:pPr>
    </w:p>
    <w:p w:rsidR="00ED2BE8" w:rsidRPr="00FF1EFA" w:rsidRDefault="00E4414D" w:rsidP="00E11E98">
      <w:pPr>
        <w:jc w:val="both"/>
        <w:rPr>
          <w:rFonts w:ascii="Arial" w:hAnsi="Arial" w:cs="Arial"/>
          <w:sz w:val="18"/>
          <w:szCs w:val="18"/>
        </w:rPr>
      </w:pPr>
      <w:r w:rsidRPr="00FF1EFA">
        <w:rPr>
          <w:rFonts w:ascii="Arial" w:hAnsi="Arial" w:cs="Arial"/>
          <w:sz w:val="18"/>
          <w:szCs w:val="18"/>
        </w:rPr>
        <w:t>May I ask a question, when have you ever known cases where young, very active and extremely intelligent young ladies, like Samantha Hendrix, 1(c), who was regarded as a walking encyclopaedia and who is now reduced to failing examinations and ca</w:t>
      </w:r>
      <w:r w:rsidR="006B31A9">
        <w:rPr>
          <w:rFonts w:ascii="Arial" w:hAnsi="Arial" w:cs="Arial"/>
          <w:sz w:val="18"/>
          <w:szCs w:val="18"/>
        </w:rPr>
        <w:t>nnot concentrate on her studies?</w:t>
      </w:r>
      <w:r w:rsidRPr="00FF1EFA">
        <w:rPr>
          <w:rFonts w:ascii="Arial" w:hAnsi="Arial" w:cs="Arial"/>
          <w:sz w:val="18"/>
          <w:szCs w:val="18"/>
        </w:rPr>
        <w:t xml:space="preserve">  Where has this once intelligent lady gone and where have the other young women who have been afflicted in the same way gone?  These bright, intellectual young women are in some dark space unable to be the people they once were. What has happened to them, their symptoms are identical and the common thread that ex</w:t>
      </w:r>
      <w:r w:rsidR="0074720A">
        <w:rPr>
          <w:rFonts w:ascii="Arial" w:hAnsi="Arial" w:cs="Arial"/>
          <w:sz w:val="18"/>
          <w:szCs w:val="18"/>
        </w:rPr>
        <w:t>ists between them is “Gardasil”?</w:t>
      </w:r>
      <w:r w:rsidRPr="00FF1EFA">
        <w:rPr>
          <w:rFonts w:ascii="Arial" w:hAnsi="Arial" w:cs="Arial"/>
          <w:sz w:val="18"/>
          <w:szCs w:val="18"/>
        </w:rPr>
        <w:t xml:space="preserve">  You wonder why </w:t>
      </w:r>
      <w:r w:rsidRPr="00FF1EFA">
        <w:rPr>
          <w:rFonts w:ascii="Arial" w:hAnsi="Arial" w:cs="Arial"/>
          <w:sz w:val="18"/>
          <w:szCs w:val="18"/>
        </w:rPr>
        <w:lastRenderedPageBreak/>
        <w:t xml:space="preserve">we question this, we live with the result of a global tragedy which is occurring in every State </w:t>
      </w:r>
      <w:r w:rsidR="00012FEB" w:rsidRPr="00FF1EFA">
        <w:rPr>
          <w:rFonts w:ascii="Arial" w:hAnsi="Arial" w:cs="Arial"/>
          <w:sz w:val="18"/>
          <w:szCs w:val="18"/>
        </w:rPr>
        <w:t>in our country and you know the reality of all of this</w:t>
      </w:r>
      <w:r w:rsidRPr="00FF1EFA">
        <w:rPr>
          <w:rFonts w:ascii="Arial" w:hAnsi="Arial" w:cs="Arial"/>
          <w:sz w:val="18"/>
          <w:szCs w:val="18"/>
        </w:rPr>
        <w:t xml:space="preserve"> “No one seems to care”.</w:t>
      </w:r>
      <w:r w:rsidR="00012FEB" w:rsidRPr="00FF1EFA">
        <w:rPr>
          <w:rFonts w:ascii="Arial" w:hAnsi="Arial" w:cs="Arial"/>
          <w:sz w:val="18"/>
          <w:szCs w:val="18"/>
        </w:rPr>
        <w:t xml:space="preserve"> </w:t>
      </w:r>
    </w:p>
    <w:p w:rsidR="00ED2BE8" w:rsidRPr="00FF1EFA" w:rsidRDefault="00ED2BE8" w:rsidP="00E11E98">
      <w:pPr>
        <w:jc w:val="both"/>
        <w:rPr>
          <w:rFonts w:ascii="Arial" w:hAnsi="Arial" w:cs="Arial"/>
          <w:sz w:val="18"/>
          <w:szCs w:val="18"/>
        </w:rPr>
      </w:pPr>
    </w:p>
    <w:p w:rsidR="00A97151" w:rsidRPr="00FF1EFA" w:rsidRDefault="00ED2BE8" w:rsidP="00E11E98">
      <w:pPr>
        <w:jc w:val="both"/>
        <w:rPr>
          <w:rFonts w:ascii="Arial" w:hAnsi="Arial" w:cs="Arial"/>
          <w:sz w:val="18"/>
          <w:szCs w:val="18"/>
        </w:rPr>
      </w:pPr>
      <w:r w:rsidRPr="00FF1EFA">
        <w:rPr>
          <w:rFonts w:ascii="Arial" w:hAnsi="Arial" w:cs="Arial"/>
          <w:sz w:val="18"/>
          <w:szCs w:val="18"/>
        </w:rPr>
        <w:t xml:space="preserve">Also </w:t>
      </w:r>
      <w:r w:rsidR="00012FEB" w:rsidRPr="00FF1EFA">
        <w:rPr>
          <w:rFonts w:ascii="Arial" w:hAnsi="Arial" w:cs="Arial"/>
          <w:sz w:val="18"/>
          <w:szCs w:val="18"/>
        </w:rPr>
        <w:t xml:space="preserve">In the case of young Samantha, she had a serious history of illnesses prior to vaccination, have you ever discovered if Merck carried out research on impaired immune responsiveness to establish if young girls with a medical history would be well enough to have this vaccine? </w:t>
      </w:r>
      <w:r w:rsidRPr="00FF1EFA">
        <w:rPr>
          <w:rFonts w:ascii="Arial" w:hAnsi="Arial" w:cs="Arial"/>
          <w:sz w:val="18"/>
          <w:szCs w:val="18"/>
        </w:rPr>
        <w:t xml:space="preserve">  In the case of Cervarix, GlaxoSmithKline did not carry out this research prior to the commencement of the vaccination programme in the </w:t>
      </w:r>
      <w:smartTag w:uri="urn:schemas-microsoft-com:office:smarttags" w:element="country-region">
        <w:smartTag w:uri="urn:schemas-microsoft-com:office:smarttags" w:element="place">
          <w:r w:rsidRPr="00FF1EFA">
            <w:rPr>
              <w:rFonts w:ascii="Arial" w:hAnsi="Arial" w:cs="Arial"/>
              <w:sz w:val="18"/>
              <w:szCs w:val="18"/>
            </w:rPr>
            <w:t>United Kingdom</w:t>
          </w:r>
        </w:smartTag>
      </w:smartTag>
      <w:r w:rsidRPr="00FF1EFA">
        <w:rPr>
          <w:rFonts w:ascii="Arial" w:hAnsi="Arial" w:cs="Arial"/>
          <w:sz w:val="18"/>
          <w:szCs w:val="18"/>
        </w:rPr>
        <w:t xml:space="preserve">. </w:t>
      </w:r>
      <w:r w:rsidR="00012FEB" w:rsidRPr="00FF1EFA">
        <w:rPr>
          <w:rFonts w:ascii="Arial" w:hAnsi="Arial" w:cs="Arial"/>
          <w:sz w:val="18"/>
          <w:szCs w:val="18"/>
        </w:rPr>
        <w:t>This young girl had many health problems before being vaccinated but now she is far worse off and</w:t>
      </w:r>
      <w:r w:rsidR="00A97151" w:rsidRPr="00FF1EFA">
        <w:rPr>
          <w:rFonts w:ascii="Arial" w:hAnsi="Arial" w:cs="Arial"/>
          <w:sz w:val="18"/>
          <w:szCs w:val="18"/>
        </w:rPr>
        <w:t xml:space="preserve"> what the future holds for her we just do not know.  Perhaps</w:t>
      </w:r>
      <w:r w:rsidR="00536721" w:rsidRPr="00FF1EFA">
        <w:rPr>
          <w:rFonts w:ascii="Arial" w:hAnsi="Arial" w:cs="Arial"/>
          <w:sz w:val="18"/>
          <w:szCs w:val="18"/>
        </w:rPr>
        <w:t>,</w:t>
      </w:r>
      <w:r w:rsidR="00A97151" w:rsidRPr="00FF1EFA">
        <w:rPr>
          <w:rFonts w:ascii="Arial" w:hAnsi="Arial" w:cs="Arial"/>
          <w:sz w:val="18"/>
          <w:szCs w:val="18"/>
        </w:rPr>
        <w:t xml:space="preserve"> if more care and attention had been given by the pharmaceutical company in all of this, if they had taken more time to carry out the research into all aspects of safety</w:t>
      </w:r>
      <w:r w:rsidR="00536721" w:rsidRPr="00FF1EFA">
        <w:rPr>
          <w:rFonts w:ascii="Arial" w:hAnsi="Arial" w:cs="Arial"/>
          <w:sz w:val="18"/>
          <w:szCs w:val="18"/>
        </w:rPr>
        <w:t xml:space="preserve"> and just had given it a few more years</w:t>
      </w:r>
      <w:r w:rsidR="00A97151" w:rsidRPr="00FF1EFA">
        <w:rPr>
          <w:rFonts w:ascii="Arial" w:hAnsi="Arial" w:cs="Arial"/>
          <w:sz w:val="18"/>
          <w:szCs w:val="18"/>
        </w:rPr>
        <w:t>, exactly the same advice that Dr Harper gave to the U</w:t>
      </w:r>
      <w:r w:rsidRPr="00FF1EFA">
        <w:rPr>
          <w:rFonts w:ascii="Arial" w:hAnsi="Arial" w:cs="Arial"/>
          <w:sz w:val="18"/>
          <w:szCs w:val="18"/>
        </w:rPr>
        <w:t>K</w:t>
      </w:r>
      <w:r w:rsidR="00A97151" w:rsidRPr="00FF1EFA">
        <w:rPr>
          <w:rFonts w:ascii="Arial" w:hAnsi="Arial" w:cs="Arial"/>
          <w:sz w:val="18"/>
          <w:szCs w:val="18"/>
        </w:rPr>
        <w:t xml:space="preserve"> regarding Cervarix, then perhaps these young ladies would not </w:t>
      </w:r>
      <w:r w:rsidR="00536721" w:rsidRPr="00FF1EFA">
        <w:rPr>
          <w:rFonts w:ascii="Arial" w:hAnsi="Arial" w:cs="Arial"/>
          <w:sz w:val="18"/>
          <w:szCs w:val="18"/>
        </w:rPr>
        <w:t xml:space="preserve">be </w:t>
      </w:r>
      <w:r w:rsidR="00A97151" w:rsidRPr="00FF1EFA">
        <w:rPr>
          <w:rFonts w:ascii="Arial" w:hAnsi="Arial" w:cs="Arial"/>
          <w:sz w:val="18"/>
          <w:szCs w:val="18"/>
        </w:rPr>
        <w:t>so ill and I would not be writing to you today to ask for your help.</w:t>
      </w:r>
      <w:r w:rsidR="00536721" w:rsidRPr="00FF1EFA">
        <w:rPr>
          <w:rFonts w:ascii="Arial" w:hAnsi="Arial" w:cs="Arial"/>
          <w:sz w:val="18"/>
          <w:szCs w:val="18"/>
        </w:rPr>
        <w:t xml:space="preserve">  With respect to Cervarix, many of the same “Gardasil”  illnesses are occurring in the </w:t>
      </w:r>
      <w:smartTag w:uri="urn:schemas-microsoft-com:office:smarttags" w:element="place">
        <w:smartTag w:uri="urn:schemas-microsoft-com:office:smarttags" w:element="country-region">
          <w:r w:rsidR="00536721" w:rsidRPr="00FF1EFA">
            <w:rPr>
              <w:rFonts w:ascii="Arial" w:hAnsi="Arial" w:cs="Arial"/>
              <w:sz w:val="18"/>
              <w:szCs w:val="18"/>
            </w:rPr>
            <w:t>United Kingdom</w:t>
          </w:r>
        </w:smartTag>
      </w:smartTag>
      <w:r w:rsidR="00536721" w:rsidRPr="00FF1EFA">
        <w:rPr>
          <w:rFonts w:ascii="Arial" w:hAnsi="Arial" w:cs="Arial"/>
          <w:sz w:val="18"/>
          <w:szCs w:val="18"/>
        </w:rPr>
        <w:t xml:space="preserve"> also so there appears to be a common thread that exists between these two HPV vaccines.</w:t>
      </w:r>
    </w:p>
    <w:p w:rsidR="00E4414D" w:rsidRPr="00FF1EFA" w:rsidRDefault="00A97151" w:rsidP="00E11E98">
      <w:pPr>
        <w:jc w:val="both"/>
        <w:rPr>
          <w:rFonts w:ascii="Arial" w:hAnsi="Arial" w:cs="Arial"/>
          <w:sz w:val="18"/>
          <w:szCs w:val="18"/>
        </w:rPr>
      </w:pPr>
      <w:r w:rsidRPr="00FF1EFA">
        <w:rPr>
          <w:rFonts w:ascii="Arial" w:hAnsi="Arial" w:cs="Arial"/>
          <w:sz w:val="18"/>
          <w:szCs w:val="18"/>
        </w:rPr>
        <w:t xml:space="preserve"> </w:t>
      </w:r>
    </w:p>
    <w:p w:rsidR="00B1136B" w:rsidRPr="00FF1EFA" w:rsidRDefault="00835D41" w:rsidP="00E11E98">
      <w:pPr>
        <w:jc w:val="both"/>
        <w:rPr>
          <w:rFonts w:ascii="Arial" w:hAnsi="Arial" w:cs="Arial"/>
          <w:sz w:val="18"/>
          <w:szCs w:val="18"/>
        </w:rPr>
      </w:pPr>
      <w:r w:rsidRPr="00FF1EFA">
        <w:rPr>
          <w:rFonts w:ascii="Arial" w:hAnsi="Arial" w:cs="Arial"/>
          <w:sz w:val="18"/>
          <w:szCs w:val="18"/>
        </w:rPr>
        <w:t xml:space="preserve">The very worrying aspect of it all is that in most cases, after the young girls and women have been through the medical system and have had CT scans, MRI’s, various blood tests, x-rays and whatever else may be required, the results usually come back normal.  Doctors recognize that something is going on but do not have a clue what it could be.  So there is something very sinister in all of this that in this country, where our health care should be second to none, hundreds </w:t>
      </w:r>
      <w:r w:rsidR="00DA3ABB" w:rsidRPr="00FF1EFA">
        <w:rPr>
          <w:rFonts w:ascii="Arial" w:hAnsi="Arial" w:cs="Arial"/>
          <w:sz w:val="18"/>
          <w:szCs w:val="18"/>
        </w:rPr>
        <w:t>of young women cannot be diagnos</w:t>
      </w:r>
      <w:r w:rsidRPr="00FF1EFA">
        <w:rPr>
          <w:rFonts w:ascii="Arial" w:hAnsi="Arial" w:cs="Arial"/>
          <w:sz w:val="18"/>
          <w:szCs w:val="18"/>
        </w:rPr>
        <w:t xml:space="preserve">ed by the medical profession, their illnesses are genuine but yet there does not appear to be many doctors who can identify what is actually wrong.   So now we have two such bizarre situations – cause of death unknown and serious illnesses being experienced by young women not being identified by the physicians they go to see. </w:t>
      </w:r>
    </w:p>
    <w:p w:rsidR="00B1136B" w:rsidRPr="00FF1EFA" w:rsidRDefault="00B1136B" w:rsidP="00E11E98">
      <w:pPr>
        <w:jc w:val="both"/>
        <w:rPr>
          <w:rFonts w:ascii="Arial" w:hAnsi="Arial" w:cs="Arial"/>
          <w:sz w:val="18"/>
          <w:szCs w:val="18"/>
        </w:rPr>
      </w:pPr>
    </w:p>
    <w:p w:rsidR="00835D41" w:rsidRPr="00FF1EFA" w:rsidRDefault="00835D41" w:rsidP="00E11E98">
      <w:pPr>
        <w:jc w:val="both"/>
        <w:rPr>
          <w:rFonts w:ascii="Arial" w:hAnsi="Arial" w:cs="Arial"/>
          <w:sz w:val="18"/>
          <w:szCs w:val="18"/>
        </w:rPr>
      </w:pPr>
      <w:r w:rsidRPr="00FF1EFA">
        <w:rPr>
          <w:rFonts w:ascii="Arial" w:hAnsi="Arial" w:cs="Arial"/>
          <w:sz w:val="18"/>
          <w:szCs w:val="18"/>
        </w:rPr>
        <w:t>In your position as Head of the FDA, have you ever come across a situation like this where it involves healthy young girls and women who just suddenly die, with no history of serious illnesses</w:t>
      </w:r>
      <w:r w:rsidR="0019579B" w:rsidRPr="00FF1EFA">
        <w:rPr>
          <w:rFonts w:ascii="Arial" w:hAnsi="Arial" w:cs="Arial"/>
          <w:sz w:val="18"/>
          <w:szCs w:val="18"/>
        </w:rPr>
        <w:t>, or who become disabled, have repetitive seizures, lose the use of their legs, have no control over their bodies and our doctors appear not to even consider a</w:t>
      </w:r>
      <w:r w:rsidR="00AC256C" w:rsidRPr="00FF1EFA">
        <w:rPr>
          <w:rFonts w:ascii="Arial" w:hAnsi="Arial" w:cs="Arial"/>
          <w:sz w:val="18"/>
          <w:szCs w:val="18"/>
        </w:rPr>
        <w:t xml:space="preserve"> link with the Gardasil vaccine?</w:t>
      </w:r>
      <w:r w:rsidR="008D4F11">
        <w:rPr>
          <w:rFonts w:ascii="Arial" w:hAnsi="Arial" w:cs="Arial"/>
          <w:sz w:val="18"/>
          <w:szCs w:val="18"/>
        </w:rPr>
        <w:t xml:space="preserve">  Why is it that many of these events </w:t>
      </w:r>
      <w:r w:rsidR="0019579B" w:rsidRPr="00FF1EFA">
        <w:rPr>
          <w:rFonts w:ascii="Arial" w:hAnsi="Arial" w:cs="Arial"/>
          <w:sz w:val="18"/>
          <w:szCs w:val="18"/>
        </w:rPr>
        <w:t>occur within a very sho</w:t>
      </w:r>
      <w:r w:rsidR="00AC256C" w:rsidRPr="00FF1EFA">
        <w:rPr>
          <w:rFonts w:ascii="Arial" w:hAnsi="Arial" w:cs="Arial"/>
          <w:sz w:val="18"/>
          <w:szCs w:val="18"/>
        </w:rPr>
        <w:t>rt time</w:t>
      </w:r>
      <w:r w:rsidR="00A97151" w:rsidRPr="00FF1EFA">
        <w:rPr>
          <w:rFonts w:ascii="Arial" w:hAnsi="Arial" w:cs="Arial"/>
          <w:sz w:val="18"/>
          <w:szCs w:val="18"/>
        </w:rPr>
        <w:t xml:space="preserve"> span</w:t>
      </w:r>
      <w:r w:rsidR="00AC256C" w:rsidRPr="00FF1EFA">
        <w:rPr>
          <w:rFonts w:ascii="Arial" w:hAnsi="Arial" w:cs="Arial"/>
          <w:sz w:val="18"/>
          <w:szCs w:val="18"/>
        </w:rPr>
        <w:t xml:space="preserve"> after the Gardasil shot?</w:t>
      </w:r>
      <w:r w:rsidR="0019579B" w:rsidRPr="00FF1EFA">
        <w:rPr>
          <w:rFonts w:ascii="Arial" w:hAnsi="Arial" w:cs="Arial"/>
          <w:sz w:val="18"/>
          <w:szCs w:val="18"/>
        </w:rPr>
        <w:t xml:space="preserve">  Let me repeat the words of Dr Diane Harper</w:t>
      </w:r>
      <w:r w:rsidR="00A97151" w:rsidRPr="00FF1EFA">
        <w:rPr>
          <w:rFonts w:ascii="Arial" w:hAnsi="Arial" w:cs="Arial"/>
          <w:sz w:val="18"/>
          <w:szCs w:val="18"/>
        </w:rPr>
        <w:t xml:space="preserve"> when she was interviewed by the Australian team</w:t>
      </w:r>
      <w:r w:rsidR="00E4414D" w:rsidRPr="00FF1EFA">
        <w:rPr>
          <w:rFonts w:ascii="Arial" w:hAnsi="Arial" w:cs="Arial"/>
          <w:sz w:val="18"/>
          <w:szCs w:val="18"/>
        </w:rPr>
        <w:t xml:space="preserve"> </w:t>
      </w:r>
      <w:r w:rsidR="00DA3ABB" w:rsidRPr="00FF1EFA">
        <w:rPr>
          <w:rFonts w:ascii="Arial" w:hAnsi="Arial" w:cs="Arial"/>
          <w:sz w:val="18"/>
          <w:szCs w:val="18"/>
        </w:rPr>
        <w:t>in th</w:t>
      </w:r>
      <w:r w:rsidR="00A97151" w:rsidRPr="00FF1EFA">
        <w:rPr>
          <w:rFonts w:ascii="Arial" w:hAnsi="Arial" w:cs="Arial"/>
          <w:sz w:val="18"/>
          <w:szCs w:val="18"/>
        </w:rPr>
        <w:t>e</w:t>
      </w:r>
      <w:r w:rsidR="0040793B" w:rsidRPr="00FF1EFA">
        <w:rPr>
          <w:rFonts w:ascii="Arial" w:hAnsi="Arial" w:cs="Arial"/>
          <w:sz w:val="18"/>
          <w:szCs w:val="18"/>
        </w:rPr>
        <w:t xml:space="preserve"> </w:t>
      </w:r>
      <w:r w:rsidR="00A97151" w:rsidRPr="00FF1EFA">
        <w:rPr>
          <w:rFonts w:ascii="Arial" w:hAnsi="Arial" w:cs="Arial"/>
          <w:sz w:val="18"/>
          <w:szCs w:val="18"/>
        </w:rPr>
        <w:t>v</w:t>
      </w:r>
      <w:r w:rsidR="0040793B" w:rsidRPr="00FF1EFA">
        <w:rPr>
          <w:rFonts w:ascii="Arial" w:hAnsi="Arial" w:cs="Arial"/>
          <w:sz w:val="18"/>
          <w:szCs w:val="18"/>
        </w:rPr>
        <w:t>ideo identified at the top of</w:t>
      </w:r>
      <w:r w:rsidR="00AC256C" w:rsidRPr="00FF1EFA">
        <w:rPr>
          <w:rFonts w:ascii="Arial" w:hAnsi="Arial" w:cs="Arial"/>
          <w:sz w:val="18"/>
          <w:szCs w:val="18"/>
        </w:rPr>
        <w:t xml:space="preserve"> the Gardasil Injuries Document</w:t>
      </w:r>
      <w:r w:rsidR="00DA3ABB" w:rsidRPr="00FF1EFA">
        <w:rPr>
          <w:rFonts w:ascii="Arial" w:hAnsi="Arial" w:cs="Arial"/>
          <w:sz w:val="18"/>
          <w:szCs w:val="18"/>
        </w:rPr>
        <w:t xml:space="preserve"> 1(b) “</w:t>
      </w:r>
      <w:r w:rsidR="00DA3ABB" w:rsidRPr="00FF1EFA">
        <w:rPr>
          <w:rFonts w:ascii="Arial" w:hAnsi="Arial" w:cs="Arial"/>
          <w:b/>
          <w:sz w:val="18"/>
          <w:szCs w:val="18"/>
        </w:rPr>
        <w:t>The majority of them</w:t>
      </w:r>
      <w:r w:rsidR="00A97151" w:rsidRPr="00FF1EFA">
        <w:rPr>
          <w:rFonts w:ascii="Arial" w:hAnsi="Arial" w:cs="Arial"/>
          <w:b/>
          <w:sz w:val="18"/>
          <w:szCs w:val="18"/>
        </w:rPr>
        <w:t xml:space="preserve"> (side effects)</w:t>
      </w:r>
      <w:r w:rsidR="00DA3ABB" w:rsidRPr="00FF1EFA">
        <w:rPr>
          <w:rFonts w:ascii="Arial" w:hAnsi="Arial" w:cs="Arial"/>
          <w:b/>
          <w:sz w:val="18"/>
          <w:szCs w:val="18"/>
        </w:rPr>
        <w:t xml:space="preserve"> actually occur in what we call the biologically plausible time frame.  Up till about 42 days is the time frame in which if there was something that was going to happen, it could be attributed potentially to the vaccine and that’s where these cases are happening.”</w:t>
      </w:r>
      <w:r w:rsidR="00DA3ABB" w:rsidRPr="00FF1EFA">
        <w:rPr>
          <w:rFonts w:ascii="Arial" w:hAnsi="Arial" w:cs="Arial"/>
          <w:sz w:val="18"/>
          <w:szCs w:val="18"/>
        </w:rPr>
        <w:t xml:space="preserve">  As you probably know, Dr Harper helped design and carry out the Phase II and Phase III safety and effectiveness studies to get Gardasil approved, and authored many of the published, scholarly papers about it.  She has been a paid speaker and consultant to Merck.  It is highly unusual for a researcher to publicly criticize a me</w:t>
      </w:r>
      <w:r w:rsidR="00012FEB" w:rsidRPr="00FF1EFA">
        <w:rPr>
          <w:rFonts w:ascii="Arial" w:hAnsi="Arial" w:cs="Arial"/>
          <w:sz w:val="18"/>
          <w:szCs w:val="18"/>
        </w:rPr>
        <w:t>dicine or vaccine she helped to obtain approval for</w:t>
      </w:r>
      <w:r w:rsidR="00DA3ABB" w:rsidRPr="00FF1EFA">
        <w:rPr>
          <w:rFonts w:ascii="Arial" w:hAnsi="Arial" w:cs="Arial"/>
          <w:sz w:val="18"/>
          <w:szCs w:val="18"/>
        </w:rPr>
        <w:t>.</w:t>
      </w:r>
    </w:p>
    <w:p w:rsidR="00B1136B" w:rsidRPr="00FF1EFA" w:rsidRDefault="00B1136B" w:rsidP="00E11E98">
      <w:pPr>
        <w:jc w:val="both"/>
        <w:rPr>
          <w:rFonts w:ascii="Arial" w:hAnsi="Arial" w:cs="Arial"/>
          <w:sz w:val="18"/>
          <w:szCs w:val="18"/>
        </w:rPr>
      </w:pPr>
    </w:p>
    <w:p w:rsidR="00B1136B" w:rsidRPr="00FF1EFA" w:rsidRDefault="00B1136B" w:rsidP="00E11E98">
      <w:pPr>
        <w:jc w:val="both"/>
        <w:rPr>
          <w:rFonts w:ascii="Arial" w:hAnsi="Arial" w:cs="Arial"/>
          <w:sz w:val="18"/>
          <w:szCs w:val="18"/>
        </w:rPr>
      </w:pPr>
      <w:r w:rsidRPr="00FF1EFA">
        <w:rPr>
          <w:rFonts w:ascii="Arial" w:hAnsi="Arial" w:cs="Arial"/>
          <w:sz w:val="18"/>
          <w:szCs w:val="18"/>
        </w:rPr>
        <w:t>Perhaps, and this is only a suggestion, would you be willing to meet with Dr Harper to ask her what her concerns are relating to the Gardasil vaccine?  I would also like to suggest at this venture if you would also be willing to meet some of the moms who have told their stories as this would give them hope that someone in a high position was actually caring for them and willing to listen.  Something really serious has happened to their daughters and as the common link in all of the cases is Gardasil, then we felt you would be interested to hear their side of things.  All of the cases mentioned can be checked by your Department direct to their physicians.</w:t>
      </w:r>
    </w:p>
    <w:p w:rsidR="006C5BA2" w:rsidRPr="00FF1EFA" w:rsidRDefault="006C5BA2" w:rsidP="00E11E98">
      <w:pPr>
        <w:jc w:val="both"/>
        <w:rPr>
          <w:rFonts w:ascii="Arial" w:hAnsi="Arial" w:cs="Arial"/>
          <w:sz w:val="18"/>
          <w:szCs w:val="18"/>
        </w:rPr>
      </w:pPr>
    </w:p>
    <w:p w:rsidR="006C5BA2" w:rsidRPr="00FF1EFA" w:rsidRDefault="006C5BA2" w:rsidP="00E11E98">
      <w:pPr>
        <w:jc w:val="both"/>
        <w:rPr>
          <w:rFonts w:ascii="Arial" w:hAnsi="Arial" w:cs="Arial"/>
          <w:sz w:val="18"/>
          <w:szCs w:val="18"/>
        </w:rPr>
      </w:pPr>
      <w:r w:rsidRPr="00FF1EFA">
        <w:rPr>
          <w:rFonts w:ascii="Arial" w:hAnsi="Arial" w:cs="Arial"/>
          <w:sz w:val="18"/>
          <w:szCs w:val="18"/>
        </w:rPr>
        <w:t xml:space="preserve">There are </w:t>
      </w:r>
      <w:r w:rsidR="00DC5794">
        <w:rPr>
          <w:rFonts w:ascii="Arial" w:hAnsi="Arial" w:cs="Arial"/>
          <w:sz w:val="18"/>
          <w:szCs w:val="18"/>
        </w:rPr>
        <w:t>four</w:t>
      </w:r>
      <w:r w:rsidRPr="00FF1EFA">
        <w:rPr>
          <w:rFonts w:ascii="Arial" w:hAnsi="Arial" w:cs="Arial"/>
          <w:sz w:val="18"/>
          <w:szCs w:val="18"/>
        </w:rPr>
        <w:t xml:space="preserve"> issues that I believe you may care to consider in relation to Gardasil:</w:t>
      </w:r>
    </w:p>
    <w:p w:rsidR="006C5BA2" w:rsidRPr="00FF1EFA" w:rsidRDefault="006C5BA2" w:rsidP="00E11E98">
      <w:pPr>
        <w:jc w:val="both"/>
        <w:rPr>
          <w:rFonts w:ascii="Arial" w:hAnsi="Arial" w:cs="Arial"/>
          <w:sz w:val="18"/>
          <w:szCs w:val="18"/>
        </w:rPr>
      </w:pPr>
    </w:p>
    <w:p w:rsidR="006C5BA2" w:rsidRPr="00FF1EFA" w:rsidRDefault="006C5BA2" w:rsidP="00E11E98">
      <w:pPr>
        <w:ind w:left="720" w:hanging="720"/>
        <w:jc w:val="both"/>
        <w:rPr>
          <w:rFonts w:ascii="Arial" w:hAnsi="Arial" w:cs="Arial"/>
          <w:sz w:val="18"/>
          <w:szCs w:val="18"/>
        </w:rPr>
      </w:pPr>
      <w:r w:rsidRPr="00FF1EFA">
        <w:rPr>
          <w:rFonts w:ascii="Arial" w:hAnsi="Arial" w:cs="Arial"/>
          <w:sz w:val="18"/>
          <w:szCs w:val="18"/>
        </w:rPr>
        <w:t>1.</w:t>
      </w:r>
      <w:r w:rsidRPr="00FF1EFA">
        <w:rPr>
          <w:rFonts w:ascii="Arial" w:hAnsi="Arial" w:cs="Arial"/>
          <w:sz w:val="18"/>
          <w:szCs w:val="18"/>
        </w:rPr>
        <w:tab/>
        <w:t>It is well reported that the Gardasil test trials showed side effects of placebo vs. vaccine.  However, this is not really a true determination of side effects since the placebo in Merck’s study used aluminium as the adjuvant (rather than saline).  Given this</w:t>
      </w:r>
      <w:r w:rsidR="00130534" w:rsidRPr="00FF1EFA">
        <w:rPr>
          <w:rFonts w:ascii="Arial" w:hAnsi="Arial" w:cs="Arial"/>
          <w:sz w:val="18"/>
          <w:szCs w:val="18"/>
        </w:rPr>
        <w:t>,</w:t>
      </w:r>
      <w:r w:rsidRPr="00FF1EFA">
        <w:rPr>
          <w:rFonts w:ascii="Arial" w:hAnsi="Arial" w:cs="Arial"/>
          <w:sz w:val="18"/>
          <w:szCs w:val="18"/>
        </w:rPr>
        <w:t xml:space="preserve"> one would not see significant differences between the two groups because both aluminium hydroxide and aluminium phosphate have, in the past, shown a causal relationship to multiple neurological issues.  Perhaps, the side effects of BOTH groups should have been added together rather than shown as separate entities and if so perhaps the levels of adverse reactions might be a lot higher than Merck/VAERS report.</w:t>
      </w:r>
    </w:p>
    <w:p w:rsidR="006C5BA2" w:rsidRPr="00FF1EFA" w:rsidRDefault="006C5BA2" w:rsidP="00E11E98">
      <w:pPr>
        <w:ind w:left="720" w:hanging="720"/>
        <w:jc w:val="both"/>
        <w:rPr>
          <w:rFonts w:ascii="Arial" w:hAnsi="Arial" w:cs="Arial"/>
          <w:sz w:val="18"/>
          <w:szCs w:val="18"/>
        </w:rPr>
      </w:pPr>
    </w:p>
    <w:p w:rsidR="006C5BA2" w:rsidRPr="00FF1EFA" w:rsidRDefault="00130534" w:rsidP="00E11E98">
      <w:pPr>
        <w:ind w:left="720" w:hanging="720"/>
        <w:jc w:val="both"/>
        <w:rPr>
          <w:rFonts w:ascii="Arial" w:hAnsi="Arial" w:cs="Arial"/>
          <w:sz w:val="18"/>
          <w:szCs w:val="18"/>
        </w:rPr>
      </w:pPr>
      <w:r w:rsidRPr="00FF1EFA">
        <w:rPr>
          <w:rFonts w:ascii="Arial" w:hAnsi="Arial" w:cs="Arial"/>
          <w:sz w:val="18"/>
          <w:szCs w:val="18"/>
        </w:rPr>
        <w:t>2.</w:t>
      </w:r>
      <w:r w:rsidRPr="00FF1EFA">
        <w:rPr>
          <w:rFonts w:ascii="Arial" w:hAnsi="Arial" w:cs="Arial"/>
          <w:sz w:val="18"/>
          <w:szCs w:val="18"/>
        </w:rPr>
        <w:tab/>
      </w:r>
      <w:r w:rsidR="006C5BA2" w:rsidRPr="00FF1EFA">
        <w:rPr>
          <w:rFonts w:ascii="Arial" w:hAnsi="Arial" w:cs="Arial"/>
          <w:sz w:val="18"/>
          <w:szCs w:val="18"/>
        </w:rPr>
        <w:t>VAERS data suggests that both lots U and X of Gardasil are severely problematic, yet these lot numbers have yet to be recalled by Merck.  There is speculation that something is perhaps amiss, eg extra yeast?</w:t>
      </w:r>
    </w:p>
    <w:p w:rsidR="00130534" w:rsidRPr="00FF1EFA" w:rsidRDefault="00130534" w:rsidP="00E11E98">
      <w:pPr>
        <w:ind w:left="720" w:hanging="720"/>
        <w:jc w:val="both"/>
        <w:rPr>
          <w:rFonts w:ascii="Arial" w:hAnsi="Arial" w:cs="Arial"/>
          <w:sz w:val="18"/>
          <w:szCs w:val="18"/>
        </w:rPr>
      </w:pPr>
    </w:p>
    <w:p w:rsidR="00130534" w:rsidRPr="00FF1EFA" w:rsidRDefault="00130534" w:rsidP="00E11E98">
      <w:pPr>
        <w:ind w:left="720" w:hanging="720"/>
        <w:jc w:val="both"/>
        <w:rPr>
          <w:rFonts w:ascii="Arial" w:hAnsi="Arial" w:cs="Arial"/>
          <w:sz w:val="18"/>
          <w:szCs w:val="18"/>
        </w:rPr>
      </w:pPr>
      <w:r w:rsidRPr="00FF1EFA">
        <w:rPr>
          <w:rFonts w:ascii="Arial" w:hAnsi="Arial" w:cs="Arial"/>
          <w:sz w:val="18"/>
          <w:szCs w:val="18"/>
        </w:rPr>
        <w:t>3.</w:t>
      </w:r>
      <w:r w:rsidRPr="00FF1EFA">
        <w:rPr>
          <w:rFonts w:ascii="Arial" w:hAnsi="Arial" w:cs="Arial"/>
          <w:sz w:val="18"/>
          <w:szCs w:val="18"/>
        </w:rPr>
        <w:tab/>
        <w:t>There is growing evidence that Gardasil may trigger existing Auto Immune Disease issues or worse latent ones such as a genetic predisposition to an AID, Lupus and Rheumatoid Arthritis etc. There is also speculation that there is a potential link between vitamin B deficiency, Gardasil and adverse reactions.  If this link is proven, is it not cause for tests to be conducted on proposed recipients of Gardasil BEFORE it is administered?</w:t>
      </w:r>
    </w:p>
    <w:p w:rsidR="00130534" w:rsidRPr="00FF1EFA" w:rsidRDefault="00130534" w:rsidP="00E11E98">
      <w:pPr>
        <w:jc w:val="both"/>
        <w:rPr>
          <w:rFonts w:ascii="Arial" w:hAnsi="Arial" w:cs="Arial"/>
          <w:sz w:val="18"/>
          <w:szCs w:val="18"/>
        </w:rPr>
      </w:pPr>
    </w:p>
    <w:p w:rsidR="00130534" w:rsidRPr="00FF1EFA" w:rsidRDefault="00130534" w:rsidP="00E11E98">
      <w:pPr>
        <w:jc w:val="both"/>
        <w:rPr>
          <w:rFonts w:ascii="Arial" w:hAnsi="Arial" w:cs="Arial"/>
          <w:sz w:val="18"/>
          <w:szCs w:val="18"/>
        </w:rPr>
      </w:pPr>
      <w:r w:rsidRPr="00FF1EFA">
        <w:rPr>
          <w:rFonts w:ascii="Arial" w:hAnsi="Arial" w:cs="Arial"/>
          <w:sz w:val="18"/>
          <w:szCs w:val="18"/>
        </w:rPr>
        <w:t>The above points</w:t>
      </w:r>
      <w:r w:rsidR="00B1136B" w:rsidRPr="00FF1EFA">
        <w:rPr>
          <w:rFonts w:ascii="Arial" w:hAnsi="Arial" w:cs="Arial"/>
          <w:sz w:val="18"/>
          <w:szCs w:val="18"/>
        </w:rPr>
        <w:t xml:space="preserve"> are the thoughts and research carried out by many of the parents whose children have been afflicted and they should be commended for caring enough to try and find out why their children have been </w:t>
      </w:r>
      <w:r w:rsidR="00B1136B" w:rsidRPr="00FF1EFA">
        <w:rPr>
          <w:rFonts w:ascii="Arial" w:hAnsi="Arial" w:cs="Arial"/>
          <w:sz w:val="18"/>
          <w:szCs w:val="18"/>
        </w:rPr>
        <w:lastRenderedPageBreak/>
        <w:t>harmed.  They do more as “amateur scientists” attempting to discover the truth</w:t>
      </w:r>
      <w:r w:rsidR="00ED2BE8" w:rsidRPr="00FF1EFA">
        <w:rPr>
          <w:rFonts w:ascii="Arial" w:hAnsi="Arial" w:cs="Arial"/>
          <w:sz w:val="18"/>
          <w:szCs w:val="18"/>
        </w:rPr>
        <w:t xml:space="preserve"> than those who should be in</w:t>
      </w:r>
      <w:r w:rsidR="005511CD" w:rsidRPr="00FF1EFA">
        <w:rPr>
          <w:rFonts w:ascii="Arial" w:hAnsi="Arial" w:cs="Arial"/>
          <w:sz w:val="18"/>
          <w:szCs w:val="18"/>
        </w:rPr>
        <w:t>vestigating these issues and appear to be</w:t>
      </w:r>
      <w:r w:rsidR="00ED2BE8" w:rsidRPr="00FF1EFA">
        <w:rPr>
          <w:rFonts w:ascii="Arial" w:hAnsi="Arial" w:cs="Arial"/>
          <w:sz w:val="18"/>
          <w:szCs w:val="18"/>
        </w:rPr>
        <w:t xml:space="preserve"> trying to hide the truth.</w:t>
      </w:r>
    </w:p>
    <w:p w:rsidR="00FF1EFA" w:rsidRPr="00FF1EFA" w:rsidRDefault="00FF1EFA" w:rsidP="00E11E98">
      <w:pPr>
        <w:jc w:val="both"/>
        <w:rPr>
          <w:rFonts w:ascii="Arial" w:hAnsi="Arial" w:cs="Arial"/>
          <w:sz w:val="18"/>
          <w:szCs w:val="18"/>
        </w:rPr>
      </w:pPr>
    </w:p>
    <w:p w:rsidR="00C020EA" w:rsidRDefault="00FF1EFA" w:rsidP="00E11E98">
      <w:pPr>
        <w:jc w:val="both"/>
        <w:rPr>
          <w:rFonts w:ascii="Arial" w:hAnsi="Arial" w:cs="Arial"/>
          <w:color w:val="000000"/>
          <w:sz w:val="18"/>
          <w:szCs w:val="18"/>
        </w:rPr>
      </w:pPr>
      <w:r w:rsidRPr="00FF1EFA">
        <w:rPr>
          <w:rFonts w:ascii="Arial" w:hAnsi="Arial" w:cs="Arial"/>
          <w:color w:val="000000"/>
          <w:sz w:val="18"/>
          <w:szCs w:val="18"/>
        </w:rPr>
        <w:t>The Vaccine Adverse Event Reporting System (VAERS) is used by the CDC and FDA to detect and record possible side effects or adverse events following vaccination.   The horrible realization is that VAERS is very limited and is often inaccurate.  A large # of Gardasil mothers state that their children are not in VAERS because their doctors refuse to admit that Gardasil is causing the side effects.</w:t>
      </w:r>
      <w:r w:rsidR="0054763F">
        <w:rPr>
          <w:rFonts w:ascii="Arial" w:hAnsi="Arial" w:cs="Arial"/>
          <w:color w:val="000000"/>
          <w:sz w:val="18"/>
          <w:szCs w:val="18"/>
        </w:rPr>
        <w:t xml:space="preserve">  As a result, neither the parents nor </w:t>
      </w:r>
      <w:r w:rsidR="0012152D">
        <w:rPr>
          <w:rFonts w:ascii="Arial" w:hAnsi="Arial" w:cs="Arial"/>
          <w:color w:val="000000"/>
          <w:sz w:val="18"/>
          <w:szCs w:val="18"/>
        </w:rPr>
        <w:t xml:space="preserve">the doctors have filed reports. </w:t>
      </w:r>
      <w:r w:rsidR="00140A04" w:rsidRPr="00140A04">
        <w:rPr>
          <w:rFonts w:ascii="Arial" w:hAnsi="Arial" w:cs="Arial"/>
          <w:color w:val="000000"/>
          <w:sz w:val="18"/>
          <w:szCs w:val="18"/>
        </w:rPr>
        <w:t xml:space="preserve"> According to Barbara Loe Fisher</w:t>
      </w:r>
      <w:r w:rsidR="00140A04">
        <w:rPr>
          <w:rFonts w:ascii="Arial" w:hAnsi="Arial" w:cs="Arial"/>
          <w:color w:val="000000"/>
          <w:sz w:val="18"/>
          <w:szCs w:val="18"/>
        </w:rPr>
        <w:t>,</w:t>
      </w:r>
      <w:r w:rsidR="00140A04" w:rsidRPr="00140A04">
        <w:rPr>
          <w:rFonts w:ascii="Arial" w:hAnsi="Arial" w:cs="Arial"/>
          <w:color w:val="000000"/>
          <w:sz w:val="18"/>
          <w:szCs w:val="18"/>
        </w:rPr>
        <w:t xml:space="preserve"> Director of the </w:t>
      </w:r>
      <w:smartTag w:uri="urn:schemas-microsoft-com:office:smarttags" w:element="place">
        <w:smartTag w:uri="urn:schemas-microsoft-com:office:smarttags" w:element="PlaceName">
          <w:r w:rsidR="00140A04" w:rsidRPr="00140A04">
            <w:rPr>
              <w:rFonts w:ascii="Arial" w:hAnsi="Arial" w:cs="Arial"/>
              <w:color w:val="000000"/>
              <w:sz w:val="18"/>
              <w:szCs w:val="18"/>
            </w:rPr>
            <w:t>National</w:t>
          </w:r>
        </w:smartTag>
        <w:r w:rsidR="00140A04" w:rsidRPr="00140A04">
          <w:rPr>
            <w:rFonts w:ascii="Arial" w:hAnsi="Arial" w:cs="Arial"/>
            <w:color w:val="000000"/>
            <w:sz w:val="18"/>
            <w:szCs w:val="18"/>
          </w:rPr>
          <w:t xml:space="preserve"> </w:t>
        </w:r>
        <w:smartTag w:uri="urn:schemas-microsoft-com:office:smarttags" w:element="PlaceName">
          <w:r w:rsidR="00140A04" w:rsidRPr="00140A04">
            <w:rPr>
              <w:rFonts w:ascii="Arial" w:hAnsi="Arial" w:cs="Arial"/>
              <w:color w:val="000000"/>
              <w:sz w:val="18"/>
              <w:szCs w:val="18"/>
            </w:rPr>
            <w:t>Vaccine</w:t>
          </w:r>
        </w:smartTag>
        <w:r w:rsidR="00140A04" w:rsidRPr="00140A04">
          <w:rPr>
            <w:rFonts w:ascii="Arial" w:hAnsi="Arial" w:cs="Arial"/>
            <w:color w:val="000000"/>
            <w:sz w:val="18"/>
            <w:szCs w:val="18"/>
          </w:rPr>
          <w:t xml:space="preserve"> </w:t>
        </w:r>
        <w:smartTag w:uri="urn:schemas-microsoft-com:office:smarttags" w:element="PlaceName">
          <w:r w:rsidR="00140A04" w:rsidRPr="00140A04">
            <w:rPr>
              <w:rFonts w:ascii="Arial" w:hAnsi="Arial" w:cs="Arial"/>
              <w:color w:val="000000"/>
              <w:sz w:val="18"/>
              <w:szCs w:val="18"/>
            </w:rPr>
            <w:t>Information</w:t>
          </w:r>
        </w:smartTag>
        <w:r w:rsidR="00140A04" w:rsidRPr="00140A04">
          <w:rPr>
            <w:rFonts w:ascii="Arial" w:hAnsi="Arial" w:cs="Arial"/>
            <w:color w:val="000000"/>
            <w:sz w:val="18"/>
            <w:szCs w:val="18"/>
          </w:rPr>
          <w:t xml:space="preserve"> </w:t>
        </w:r>
        <w:smartTag w:uri="urn:schemas-microsoft-com:office:smarttags" w:element="PlaceType">
          <w:r w:rsidR="00140A04" w:rsidRPr="00140A04">
            <w:rPr>
              <w:rFonts w:ascii="Arial" w:hAnsi="Arial" w:cs="Arial"/>
              <w:color w:val="000000"/>
              <w:sz w:val="18"/>
              <w:szCs w:val="18"/>
            </w:rPr>
            <w:t>Center</w:t>
          </w:r>
        </w:smartTag>
      </w:smartTag>
      <w:r w:rsidR="00140A04">
        <w:rPr>
          <w:rFonts w:ascii="Arial" w:hAnsi="Arial" w:cs="Arial"/>
          <w:color w:val="000000"/>
          <w:sz w:val="18"/>
          <w:szCs w:val="18"/>
        </w:rPr>
        <w:t xml:space="preserve"> between 1 to 10% of vaccine ad</w:t>
      </w:r>
      <w:r w:rsidR="00140A04" w:rsidRPr="00140A04">
        <w:rPr>
          <w:rFonts w:ascii="Arial" w:hAnsi="Arial" w:cs="Arial"/>
          <w:color w:val="000000"/>
          <w:sz w:val="18"/>
          <w:szCs w:val="18"/>
        </w:rPr>
        <w:t>verse reactions are</w:t>
      </w:r>
      <w:r w:rsidR="0054763F">
        <w:rPr>
          <w:rFonts w:ascii="Arial" w:hAnsi="Arial" w:cs="Arial"/>
          <w:color w:val="000000"/>
          <w:sz w:val="18"/>
          <w:szCs w:val="18"/>
        </w:rPr>
        <w:t xml:space="preserve"> only </w:t>
      </w:r>
      <w:r w:rsidR="00140A04" w:rsidRPr="00140A04">
        <w:rPr>
          <w:rFonts w:ascii="Arial" w:hAnsi="Arial" w:cs="Arial"/>
          <w:color w:val="000000"/>
          <w:sz w:val="18"/>
          <w:szCs w:val="18"/>
        </w:rPr>
        <w:t>being reported to VAERS. This low percentile skew</w:t>
      </w:r>
      <w:r w:rsidR="0054763F">
        <w:rPr>
          <w:rFonts w:ascii="Arial" w:hAnsi="Arial" w:cs="Arial"/>
          <w:color w:val="000000"/>
          <w:sz w:val="18"/>
          <w:szCs w:val="18"/>
        </w:rPr>
        <w:t>s all of the statistics that have</w:t>
      </w:r>
      <w:r w:rsidR="00140A04" w:rsidRPr="00140A04">
        <w:rPr>
          <w:rFonts w:ascii="Arial" w:hAnsi="Arial" w:cs="Arial"/>
          <w:color w:val="000000"/>
          <w:sz w:val="18"/>
          <w:szCs w:val="18"/>
        </w:rPr>
        <w:t xml:space="preserve"> come in on dea</w:t>
      </w:r>
      <w:r w:rsidR="0012152D">
        <w:rPr>
          <w:rFonts w:ascii="Arial" w:hAnsi="Arial" w:cs="Arial"/>
          <w:color w:val="000000"/>
          <w:sz w:val="18"/>
          <w:szCs w:val="18"/>
        </w:rPr>
        <w:t>ths and injuries from Gardasil.</w:t>
      </w:r>
      <w:r w:rsidR="00140A04" w:rsidRPr="00140A04">
        <w:rPr>
          <w:rFonts w:ascii="Arial" w:hAnsi="Arial" w:cs="Arial"/>
          <w:color w:val="000000"/>
          <w:sz w:val="18"/>
          <w:szCs w:val="18"/>
        </w:rPr>
        <w:t> </w:t>
      </w:r>
      <w:r w:rsidRPr="00FF1EFA">
        <w:rPr>
          <w:rFonts w:ascii="Arial" w:hAnsi="Arial" w:cs="Arial"/>
          <w:color w:val="000000"/>
          <w:sz w:val="18"/>
          <w:szCs w:val="18"/>
        </w:rPr>
        <w:t>  By doing a simple query within the VAERS system, it is very easy to identify that the majority of side effects appear to be coming from 3 primary batches.  By querying the HOT LOTS from VAERS and identif</w:t>
      </w:r>
      <w:r w:rsidR="00140A04">
        <w:rPr>
          <w:rFonts w:ascii="Arial" w:hAnsi="Arial" w:cs="Arial"/>
          <w:color w:val="000000"/>
          <w:sz w:val="18"/>
          <w:szCs w:val="18"/>
        </w:rPr>
        <w:t>y</w:t>
      </w:r>
      <w:r w:rsidRPr="00FF1EFA">
        <w:rPr>
          <w:rFonts w:ascii="Arial" w:hAnsi="Arial" w:cs="Arial"/>
          <w:color w:val="000000"/>
          <w:sz w:val="18"/>
          <w:szCs w:val="18"/>
        </w:rPr>
        <w:t>ing the MERCK lots reported 10 times or more, a common theme appears with the lots ending in U, X, and F. </w:t>
      </w:r>
    </w:p>
    <w:p w:rsidR="00FF1EFA" w:rsidRDefault="00FF1EFA" w:rsidP="00E11E98">
      <w:pPr>
        <w:jc w:val="both"/>
        <w:rPr>
          <w:rFonts w:ascii="Arial" w:hAnsi="Arial" w:cs="Arial"/>
          <w:color w:val="000000"/>
          <w:sz w:val="18"/>
          <w:szCs w:val="18"/>
        </w:rPr>
      </w:pPr>
      <w:r w:rsidRPr="00FF1EFA">
        <w:rPr>
          <w:rFonts w:ascii="Arial" w:hAnsi="Arial" w:cs="Arial"/>
          <w:color w:val="000000"/>
          <w:sz w:val="18"/>
          <w:szCs w:val="18"/>
        </w:rPr>
        <w:t> </w:t>
      </w:r>
    </w:p>
    <w:tbl>
      <w:tblPr>
        <w:tblW w:w="0" w:type="auto"/>
        <w:tblInd w:w="2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7"/>
        <w:gridCol w:w="2047"/>
        <w:gridCol w:w="1447"/>
      </w:tblGrid>
      <w:tr w:rsidR="00C020EA" w:rsidRPr="00013A26" w:rsidTr="00013A26">
        <w:tc>
          <w:tcPr>
            <w:tcW w:w="120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End Letter</w:t>
            </w:r>
          </w:p>
        </w:tc>
        <w:tc>
          <w:tcPr>
            <w:tcW w:w="20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 of Times Reported</w:t>
            </w:r>
          </w:p>
        </w:tc>
        <w:tc>
          <w:tcPr>
            <w:tcW w:w="14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 of  Volume</w:t>
            </w:r>
          </w:p>
        </w:tc>
      </w:tr>
      <w:tr w:rsidR="00C020EA" w:rsidRPr="00013A26" w:rsidTr="00013A26">
        <w:tc>
          <w:tcPr>
            <w:tcW w:w="120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U</w:t>
            </w:r>
          </w:p>
        </w:tc>
        <w:tc>
          <w:tcPr>
            <w:tcW w:w="20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3,088</w:t>
            </w:r>
          </w:p>
        </w:tc>
        <w:tc>
          <w:tcPr>
            <w:tcW w:w="14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63%</w:t>
            </w:r>
          </w:p>
        </w:tc>
      </w:tr>
      <w:tr w:rsidR="00C020EA" w:rsidRPr="00013A26" w:rsidTr="00013A26">
        <w:tc>
          <w:tcPr>
            <w:tcW w:w="120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X</w:t>
            </w:r>
          </w:p>
        </w:tc>
        <w:tc>
          <w:tcPr>
            <w:tcW w:w="20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 xml:space="preserve">  906</w:t>
            </w:r>
          </w:p>
        </w:tc>
        <w:tc>
          <w:tcPr>
            <w:tcW w:w="14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19%</w:t>
            </w:r>
          </w:p>
        </w:tc>
      </w:tr>
      <w:tr w:rsidR="00C020EA" w:rsidRPr="00013A26" w:rsidTr="00013A26">
        <w:tc>
          <w:tcPr>
            <w:tcW w:w="120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F</w:t>
            </w:r>
          </w:p>
        </w:tc>
        <w:tc>
          <w:tcPr>
            <w:tcW w:w="20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 xml:space="preserve"> 881</w:t>
            </w:r>
          </w:p>
        </w:tc>
        <w:tc>
          <w:tcPr>
            <w:tcW w:w="14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18%</w:t>
            </w:r>
          </w:p>
        </w:tc>
      </w:tr>
      <w:tr w:rsidR="00C020EA" w:rsidRPr="00013A26" w:rsidTr="00013A26">
        <w:tc>
          <w:tcPr>
            <w:tcW w:w="1207" w:type="dxa"/>
          </w:tcPr>
          <w:p w:rsidR="00C020EA" w:rsidRPr="00013A26" w:rsidRDefault="00C020EA" w:rsidP="00013A26">
            <w:pPr>
              <w:jc w:val="center"/>
              <w:rPr>
                <w:rFonts w:ascii="Arial" w:hAnsi="Arial" w:cs="Arial"/>
                <w:b/>
                <w:sz w:val="18"/>
                <w:szCs w:val="18"/>
              </w:rPr>
            </w:pPr>
          </w:p>
        </w:tc>
        <w:tc>
          <w:tcPr>
            <w:tcW w:w="20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4,875</w:t>
            </w:r>
          </w:p>
        </w:tc>
        <w:tc>
          <w:tcPr>
            <w:tcW w:w="1447" w:type="dxa"/>
          </w:tcPr>
          <w:p w:rsidR="00C020EA" w:rsidRPr="00013A26" w:rsidRDefault="00C020EA" w:rsidP="00013A26">
            <w:pPr>
              <w:jc w:val="center"/>
              <w:rPr>
                <w:rFonts w:ascii="Arial" w:hAnsi="Arial" w:cs="Arial"/>
                <w:b/>
                <w:sz w:val="18"/>
                <w:szCs w:val="18"/>
              </w:rPr>
            </w:pPr>
            <w:r w:rsidRPr="00013A26">
              <w:rPr>
                <w:rFonts w:ascii="Arial" w:hAnsi="Arial" w:cs="Arial"/>
                <w:b/>
                <w:sz w:val="18"/>
                <w:szCs w:val="18"/>
              </w:rPr>
              <w:t>100%</w:t>
            </w:r>
          </w:p>
        </w:tc>
      </w:tr>
    </w:tbl>
    <w:p w:rsidR="00C020EA" w:rsidRPr="00FF1EFA" w:rsidRDefault="00C020EA" w:rsidP="00FF1EFA">
      <w:pPr>
        <w:rPr>
          <w:rFonts w:ascii="Arial" w:hAnsi="Arial" w:cs="Arial"/>
          <w:color w:val="000000"/>
          <w:sz w:val="18"/>
          <w:szCs w:val="18"/>
        </w:rPr>
      </w:pPr>
    </w:p>
    <w:p w:rsidR="00FF1EFA" w:rsidRDefault="00FF1EFA" w:rsidP="00E11E98">
      <w:pPr>
        <w:jc w:val="both"/>
        <w:rPr>
          <w:rFonts w:ascii="Arial" w:hAnsi="Arial" w:cs="Arial"/>
          <w:color w:val="000000"/>
          <w:sz w:val="18"/>
          <w:szCs w:val="18"/>
        </w:rPr>
      </w:pPr>
      <w:r w:rsidRPr="00FF1EFA">
        <w:rPr>
          <w:rFonts w:ascii="Arial" w:hAnsi="Arial" w:cs="Arial"/>
          <w:color w:val="000000"/>
          <w:sz w:val="18"/>
          <w:szCs w:val="18"/>
        </w:rPr>
        <w:t>Numerous parents have contacted Merck with this information and asked for more detail to analyze the data further only to be told that the</w:t>
      </w:r>
      <w:r>
        <w:rPr>
          <w:rFonts w:ascii="Arial" w:hAnsi="Arial" w:cs="Arial"/>
          <w:color w:val="000000"/>
          <w:sz w:val="18"/>
          <w:szCs w:val="18"/>
        </w:rPr>
        <w:t>y would have to go through Merck’s</w:t>
      </w:r>
      <w:r w:rsidRPr="00FF1EFA">
        <w:rPr>
          <w:rFonts w:ascii="Arial" w:hAnsi="Arial" w:cs="Arial"/>
          <w:color w:val="000000"/>
          <w:sz w:val="18"/>
          <w:szCs w:val="18"/>
        </w:rPr>
        <w:t xml:space="preserve"> Legal Office which in turn doesn</w:t>
      </w:r>
      <w:r w:rsidR="00140A04">
        <w:rPr>
          <w:rFonts w:ascii="Arial" w:hAnsi="Arial" w:cs="Arial"/>
          <w:color w:val="000000"/>
          <w:sz w:val="18"/>
          <w:szCs w:val="18"/>
        </w:rPr>
        <w:t>’t</w:t>
      </w:r>
      <w:r w:rsidRPr="00FF1EFA">
        <w:rPr>
          <w:rFonts w:ascii="Arial" w:hAnsi="Arial" w:cs="Arial"/>
          <w:color w:val="000000"/>
          <w:sz w:val="18"/>
          <w:szCs w:val="18"/>
        </w:rPr>
        <w:t xml:space="preserve"> respond to the calls. Why do our consumer protection laws not protect our children if the product/vaccine is deemed faulty and why is the producer of the vaccine not required to provide the needed information?  The drug companies are selling a product and the consumer</w:t>
      </w:r>
      <w:r w:rsidR="00140A04">
        <w:rPr>
          <w:rFonts w:ascii="Arial" w:hAnsi="Arial" w:cs="Arial"/>
          <w:color w:val="000000"/>
          <w:sz w:val="18"/>
          <w:szCs w:val="18"/>
        </w:rPr>
        <w:t>s</w:t>
      </w:r>
      <w:r w:rsidRPr="00FF1EFA">
        <w:rPr>
          <w:rFonts w:ascii="Arial" w:hAnsi="Arial" w:cs="Arial"/>
          <w:color w:val="000000"/>
          <w:sz w:val="18"/>
          <w:szCs w:val="18"/>
        </w:rPr>
        <w:t xml:space="preserve"> should have specific rights as they would with other goods purchased.  As of June 1, 2009, more than 25 million doses of Gardasil were distributed in the </w:t>
      </w:r>
      <w:smartTag w:uri="urn:schemas-microsoft-com:office:smarttags" w:element="country-region">
        <w:smartTag w:uri="urn:schemas-microsoft-com:office:smarttags" w:element="place">
          <w:r w:rsidRPr="00FF1EFA">
            <w:rPr>
              <w:rFonts w:ascii="Arial" w:hAnsi="Arial" w:cs="Arial"/>
              <w:color w:val="000000"/>
              <w:sz w:val="18"/>
              <w:szCs w:val="18"/>
            </w:rPr>
            <w:t>United States</w:t>
          </w:r>
        </w:smartTag>
      </w:smartTag>
      <w:r w:rsidRPr="00FF1EFA">
        <w:rPr>
          <w:rFonts w:ascii="Arial" w:hAnsi="Arial" w:cs="Arial"/>
          <w:color w:val="000000"/>
          <w:sz w:val="18"/>
          <w:szCs w:val="18"/>
        </w:rPr>
        <w:t>.  An analysis nee</w:t>
      </w:r>
      <w:r w:rsidR="0012152D">
        <w:rPr>
          <w:rFonts w:ascii="Arial" w:hAnsi="Arial" w:cs="Arial"/>
          <w:color w:val="000000"/>
          <w:sz w:val="18"/>
          <w:szCs w:val="18"/>
        </w:rPr>
        <w:t>ds to be performed to determine</w:t>
      </w:r>
      <w:r w:rsidRPr="00FF1EFA">
        <w:rPr>
          <w:rFonts w:ascii="Arial" w:hAnsi="Arial" w:cs="Arial"/>
          <w:color w:val="000000"/>
          <w:sz w:val="18"/>
          <w:szCs w:val="18"/>
        </w:rPr>
        <w:t xml:space="preserve"> out of the 25M lots distributed, how many have actually been administered.  The analysis should be broken down by batch so that the side effects are truly studied.  If a problem is deemed batch specific, then the lots ending in U, X, and F need to be pulled from the market and a thorough investigation needs to be performed to determine the differences in these specific batches from other batches which are not posing problems if there are differences.  Could the problems be arising from production issues at Merck?  A closer look needs to be taken.  </w:t>
      </w:r>
    </w:p>
    <w:p w:rsidR="00140A04" w:rsidRPr="00FF1EFA" w:rsidRDefault="00140A04" w:rsidP="00E11E98">
      <w:pPr>
        <w:jc w:val="both"/>
        <w:rPr>
          <w:rFonts w:ascii="Arial" w:hAnsi="Arial" w:cs="Arial"/>
          <w:color w:val="000000"/>
          <w:sz w:val="18"/>
          <w:szCs w:val="18"/>
        </w:rPr>
      </w:pPr>
    </w:p>
    <w:p w:rsidR="00FF1EFA" w:rsidRDefault="00FF1EFA" w:rsidP="00E11E98">
      <w:pPr>
        <w:jc w:val="both"/>
        <w:rPr>
          <w:rFonts w:ascii="Arial" w:hAnsi="Arial" w:cs="Arial"/>
          <w:color w:val="000000"/>
          <w:sz w:val="18"/>
          <w:szCs w:val="18"/>
        </w:rPr>
      </w:pPr>
      <w:r>
        <w:rPr>
          <w:rFonts w:ascii="Arial" w:hAnsi="Arial" w:cs="Arial"/>
          <w:color w:val="000000"/>
          <w:sz w:val="18"/>
          <w:szCs w:val="18"/>
        </w:rPr>
        <w:t>Many of the doctors</w:t>
      </w:r>
      <w:r w:rsidRPr="00FF1EFA">
        <w:rPr>
          <w:rFonts w:ascii="Arial" w:hAnsi="Arial" w:cs="Arial"/>
          <w:color w:val="000000"/>
          <w:sz w:val="18"/>
          <w:szCs w:val="18"/>
        </w:rPr>
        <w:t xml:space="preserve"> who vaccinated these children were not familiar with VAERS and did not even know how </w:t>
      </w:r>
      <w:r>
        <w:rPr>
          <w:rFonts w:ascii="Arial" w:hAnsi="Arial" w:cs="Arial"/>
          <w:color w:val="000000"/>
          <w:sz w:val="18"/>
          <w:szCs w:val="18"/>
        </w:rPr>
        <w:t>to file a report.  How can the #’s</w:t>
      </w:r>
      <w:r w:rsidRPr="00FF1EFA">
        <w:rPr>
          <w:rFonts w:ascii="Arial" w:hAnsi="Arial" w:cs="Arial"/>
          <w:color w:val="000000"/>
          <w:sz w:val="18"/>
          <w:szCs w:val="18"/>
        </w:rPr>
        <w:t xml:space="preserve"> within </w:t>
      </w:r>
      <w:r w:rsidR="00140A04">
        <w:rPr>
          <w:rFonts w:ascii="Arial" w:hAnsi="Arial" w:cs="Arial"/>
          <w:color w:val="000000"/>
          <w:sz w:val="18"/>
          <w:szCs w:val="18"/>
        </w:rPr>
        <w:t>VAERS be accurate if doctors don’t</w:t>
      </w:r>
      <w:r w:rsidRPr="00FF1EFA">
        <w:rPr>
          <w:rFonts w:ascii="Arial" w:hAnsi="Arial" w:cs="Arial"/>
          <w:color w:val="000000"/>
          <w:sz w:val="18"/>
          <w:szCs w:val="18"/>
        </w:rPr>
        <w:t xml:space="preserve"> </w:t>
      </w:r>
      <w:r w:rsidR="00140A04">
        <w:rPr>
          <w:rFonts w:ascii="Arial" w:hAnsi="Arial" w:cs="Arial"/>
          <w:color w:val="000000"/>
          <w:sz w:val="18"/>
          <w:szCs w:val="18"/>
        </w:rPr>
        <w:t>file the reports?  Shouldn’t</w:t>
      </w:r>
      <w:r w:rsidRPr="00FF1EFA">
        <w:rPr>
          <w:rFonts w:ascii="Arial" w:hAnsi="Arial" w:cs="Arial"/>
          <w:color w:val="000000"/>
          <w:sz w:val="18"/>
          <w:szCs w:val="18"/>
        </w:rPr>
        <w:t xml:space="preserve"> our doctors be required to fully understand the side effects of the vaccines that they are administering and VAERS</w:t>
      </w:r>
      <w:r w:rsidR="00E86603">
        <w:rPr>
          <w:rFonts w:ascii="Arial" w:hAnsi="Arial" w:cs="Arial"/>
          <w:color w:val="000000"/>
          <w:sz w:val="18"/>
          <w:szCs w:val="18"/>
        </w:rPr>
        <w:t xml:space="preserve"> has a</w:t>
      </w:r>
      <w:r w:rsidRPr="00FF1EFA">
        <w:rPr>
          <w:rFonts w:ascii="Arial" w:hAnsi="Arial" w:cs="Arial"/>
          <w:color w:val="000000"/>
          <w:sz w:val="18"/>
          <w:szCs w:val="18"/>
        </w:rPr>
        <w:t xml:space="preserve"> database to record and track these side effects?  Our doctor</w:t>
      </w:r>
      <w:r w:rsidR="00140A04">
        <w:rPr>
          <w:rFonts w:ascii="Arial" w:hAnsi="Arial" w:cs="Arial"/>
          <w:color w:val="000000"/>
          <w:sz w:val="18"/>
          <w:szCs w:val="18"/>
        </w:rPr>
        <w:t>s</w:t>
      </w:r>
      <w:r w:rsidRPr="00FF1EFA">
        <w:rPr>
          <w:rFonts w:ascii="Arial" w:hAnsi="Arial" w:cs="Arial"/>
          <w:color w:val="000000"/>
          <w:sz w:val="18"/>
          <w:szCs w:val="18"/>
        </w:rPr>
        <w:t xml:space="preserve"> should be required to file all reports of side affects instead of simply brushing off the patients.  If the doctors do not fully understand the side effects, they should not be giving the immunizations.  It should be mandatory that the doctors fully understand vaccines and side effects and that they inform the parents UPFRONT of what could happen.</w:t>
      </w:r>
    </w:p>
    <w:p w:rsidR="00E6119C" w:rsidRDefault="00E6119C" w:rsidP="00E11E98">
      <w:pPr>
        <w:jc w:val="both"/>
        <w:rPr>
          <w:rFonts w:ascii="Arial" w:hAnsi="Arial" w:cs="Arial"/>
          <w:color w:val="000000"/>
          <w:sz w:val="18"/>
          <w:szCs w:val="18"/>
        </w:rPr>
      </w:pPr>
    </w:p>
    <w:p w:rsidR="00E6119C" w:rsidRDefault="00E6119C" w:rsidP="00143DD1">
      <w:pPr>
        <w:jc w:val="both"/>
        <w:rPr>
          <w:rFonts w:ascii="Arial" w:hAnsi="Arial" w:cs="Arial"/>
          <w:color w:val="333333"/>
          <w:sz w:val="18"/>
          <w:szCs w:val="18"/>
        </w:rPr>
      </w:pPr>
      <w:r w:rsidRPr="00E6119C">
        <w:rPr>
          <w:rFonts w:ascii="Arial" w:hAnsi="Arial" w:cs="Arial"/>
          <w:sz w:val="18"/>
          <w:szCs w:val="18"/>
        </w:rPr>
        <w:t>A rose by any other name is still called a rose.  A virus by any other name is still called a virus; “</w:t>
      </w:r>
      <w:r w:rsidRPr="00E6119C">
        <w:rPr>
          <w:rFonts w:ascii="Arial" w:hAnsi="Arial" w:cs="Arial"/>
          <w:color w:val="333333"/>
          <w:sz w:val="18"/>
          <w:szCs w:val="18"/>
        </w:rPr>
        <w:t>a submicroscopic parasitic particle of a nucleic acid surrounded by protein that can only replicate within a host cell”</w:t>
      </w:r>
      <w:r w:rsidRPr="00E6119C">
        <w:rPr>
          <w:rFonts w:ascii="Arial" w:hAnsi="Arial" w:cs="Arial"/>
          <w:color w:val="333333"/>
          <w:sz w:val="18"/>
          <w:szCs w:val="18"/>
          <w:vertAlign w:val="superscript"/>
        </w:rPr>
        <w:t>1.</w:t>
      </w:r>
      <w:r w:rsidRPr="00E6119C">
        <w:rPr>
          <w:rFonts w:ascii="Arial" w:hAnsi="Arial" w:cs="Arial"/>
          <w:color w:val="333333"/>
          <w:sz w:val="18"/>
          <w:szCs w:val="18"/>
        </w:rPr>
        <w:t xml:space="preserve"> </w:t>
      </w:r>
      <w:r w:rsidRPr="00E6119C">
        <w:rPr>
          <w:rFonts w:ascii="Arial" w:hAnsi="Arial" w:cs="Arial"/>
          <w:i/>
          <w:color w:val="333333"/>
          <w:sz w:val="18"/>
          <w:szCs w:val="18"/>
        </w:rPr>
        <w:t>and travels with that cell to destinations unknown or to where there is a host receptor.</w:t>
      </w:r>
      <w:r w:rsidRPr="00E6119C">
        <w:rPr>
          <w:rFonts w:ascii="Arial" w:hAnsi="Arial" w:cs="Arial"/>
          <w:color w:val="333333"/>
          <w:sz w:val="18"/>
          <w:szCs w:val="18"/>
        </w:rPr>
        <w:t xml:space="preserve">  Are they just sexually transmitted?</w:t>
      </w:r>
      <w:r>
        <w:rPr>
          <w:rFonts w:ascii="Arial" w:hAnsi="Arial" w:cs="Arial"/>
          <w:color w:val="333333"/>
          <w:sz w:val="18"/>
          <w:szCs w:val="18"/>
        </w:rPr>
        <w:t xml:space="preserve">  </w:t>
      </w:r>
      <w:r w:rsidRPr="00E6119C">
        <w:rPr>
          <w:rFonts w:ascii="Arial" w:hAnsi="Arial" w:cs="Arial"/>
          <w:color w:val="333333"/>
          <w:sz w:val="18"/>
          <w:szCs w:val="18"/>
        </w:rPr>
        <w:t xml:space="preserve">A virus comes out to play when the condition of the body becomes prime to be its host – and that is due to a plethora of reasons: genetic, environmental, nutritional, and immunological.  It is well known that viruses i.e.; herpes for example may lie dormant within the body for years until the right factors ensure its survival and it can replicate and thrive in an environment that has lost its hostility.  </w:t>
      </w:r>
    </w:p>
    <w:p w:rsidR="00E6119C" w:rsidRDefault="00E6119C" w:rsidP="00143DD1">
      <w:pPr>
        <w:jc w:val="both"/>
        <w:rPr>
          <w:rFonts w:ascii="Arial" w:hAnsi="Arial" w:cs="Arial"/>
          <w:color w:val="333333"/>
          <w:sz w:val="18"/>
          <w:szCs w:val="18"/>
        </w:rPr>
      </w:pPr>
    </w:p>
    <w:p w:rsidR="00E6119C" w:rsidRDefault="00E6119C" w:rsidP="00143DD1">
      <w:pPr>
        <w:jc w:val="both"/>
        <w:rPr>
          <w:rFonts w:ascii="Arial" w:hAnsi="Arial" w:cs="Arial"/>
          <w:bCs/>
          <w:iCs/>
          <w:sz w:val="18"/>
          <w:szCs w:val="18"/>
        </w:rPr>
      </w:pPr>
      <w:r w:rsidRPr="00E6119C">
        <w:rPr>
          <w:rFonts w:ascii="Arial" w:hAnsi="Arial" w:cs="Arial"/>
          <w:color w:val="333333"/>
          <w:sz w:val="18"/>
          <w:szCs w:val="18"/>
        </w:rPr>
        <w:t xml:space="preserve">Why has it been unfeasible to consider that the Human Papillomavirus may also be transmitted in a non-sexual manner through other body fluids– similar to HIV/AIDS, or Adenoviruses, Herpes Simplex 1, </w:t>
      </w:r>
      <w:r w:rsidRPr="00E6119C">
        <w:rPr>
          <w:rFonts w:ascii="Arial" w:hAnsi="Arial" w:cs="Arial"/>
          <w:bCs/>
          <w:iCs/>
          <w:sz w:val="18"/>
          <w:szCs w:val="18"/>
        </w:rPr>
        <w:t xml:space="preserve">Molluscum contagiosum, Cytomegalovirus to name a few.  Viral cells are transported through fluids. </w:t>
      </w:r>
      <w:r w:rsidR="0012152D">
        <w:rPr>
          <w:rFonts w:ascii="Arial" w:hAnsi="Arial" w:cs="Arial"/>
          <w:bCs/>
          <w:iCs/>
          <w:sz w:val="18"/>
          <w:szCs w:val="18"/>
        </w:rPr>
        <w:t>“There is growing evidence” or “compelling evidence” that HPV infection is acquired through “non-sexual” routes, specifically mother/child transmission.  In addition</w:t>
      </w:r>
      <w:r w:rsidR="008D4F11">
        <w:rPr>
          <w:rFonts w:ascii="Arial" w:hAnsi="Arial" w:cs="Arial"/>
          <w:bCs/>
          <w:iCs/>
          <w:sz w:val="18"/>
          <w:szCs w:val="18"/>
        </w:rPr>
        <w:t>, there are multiple studies that</w:t>
      </w:r>
      <w:r w:rsidR="0012152D">
        <w:rPr>
          <w:rFonts w:ascii="Arial" w:hAnsi="Arial" w:cs="Arial"/>
          <w:bCs/>
          <w:iCs/>
          <w:sz w:val="18"/>
          <w:szCs w:val="18"/>
        </w:rPr>
        <w:t xml:space="preserve"> cite HPV detection in virgins, infants/children and juveniles.  Since largyngeal papillomatosis was shown to be caused by HPV, it became apparent that the virus may be transmitted by other routes as well.  A virus called by any other name is still a virus …. </w:t>
      </w:r>
      <w:r w:rsidR="00FD235A">
        <w:rPr>
          <w:rFonts w:ascii="Arial" w:hAnsi="Arial" w:cs="Arial"/>
          <w:bCs/>
          <w:iCs/>
          <w:sz w:val="18"/>
          <w:szCs w:val="18"/>
        </w:rPr>
        <w:t>a</w:t>
      </w:r>
      <w:r w:rsidR="0012152D">
        <w:rPr>
          <w:rFonts w:ascii="Arial" w:hAnsi="Arial" w:cs="Arial"/>
          <w:bCs/>
          <w:iCs/>
          <w:sz w:val="18"/>
          <w:szCs w:val="18"/>
        </w:rPr>
        <w:t>nd it will travel whatever route to find a host to ensure its survival</w:t>
      </w:r>
      <w:r w:rsidR="0040283B">
        <w:rPr>
          <w:rFonts w:ascii="Arial" w:hAnsi="Arial" w:cs="Arial"/>
          <w:bCs/>
          <w:iCs/>
          <w:sz w:val="18"/>
          <w:szCs w:val="18"/>
        </w:rPr>
        <w:t>.</w:t>
      </w:r>
    </w:p>
    <w:p w:rsidR="0040283B" w:rsidRDefault="0040283B" w:rsidP="00143DD1">
      <w:pPr>
        <w:jc w:val="both"/>
        <w:rPr>
          <w:rFonts w:ascii="Arial" w:hAnsi="Arial" w:cs="Arial"/>
          <w:bCs/>
          <w:iCs/>
          <w:sz w:val="18"/>
          <w:szCs w:val="18"/>
        </w:rPr>
      </w:pPr>
    </w:p>
    <w:p w:rsidR="0040283B" w:rsidRDefault="0040283B" w:rsidP="00143DD1">
      <w:pPr>
        <w:jc w:val="both"/>
        <w:rPr>
          <w:rFonts w:ascii="Arial" w:hAnsi="Arial" w:cs="Arial"/>
          <w:color w:val="333333"/>
          <w:sz w:val="18"/>
          <w:szCs w:val="18"/>
        </w:rPr>
      </w:pPr>
      <w:r w:rsidRPr="0040283B">
        <w:rPr>
          <w:rFonts w:ascii="Arial" w:hAnsi="Arial" w:cs="Arial"/>
          <w:sz w:val="18"/>
          <w:szCs w:val="18"/>
        </w:rPr>
        <w:t>The</w:t>
      </w:r>
      <w:r w:rsidRPr="0040283B">
        <w:rPr>
          <w:rFonts w:ascii="Arial" w:hAnsi="Arial" w:cs="Arial"/>
          <w:color w:val="333333"/>
          <w:sz w:val="18"/>
          <w:szCs w:val="18"/>
        </w:rPr>
        <w:t xml:space="preserve"> </w:t>
      </w:r>
      <w:hyperlink r:id="rId7" w:history="1">
        <w:r w:rsidRPr="0040283B">
          <w:rPr>
            <w:rStyle w:val="Hyperlink"/>
            <w:rFonts w:ascii="Arial" w:hAnsi="Arial" w:cs="Arial"/>
            <w:sz w:val="18"/>
            <w:szCs w:val="18"/>
          </w:rPr>
          <w:t>American Soc</w:t>
        </w:r>
        <w:r w:rsidRPr="0040283B">
          <w:rPr>
            <w:rStyle w:val="Hyperlink"/>
            <w:rFonts w:ascii="Arial" w:hAnsi="Arial" w:cs="Arial"/>
            <w:sz w:val="18"/>
            <w:szCs w:val="18"/>
          </w:rPr>
          <w:t>i</w:t>
        </w:r>
        <w:r w:rsidRPr="0040283B">
          <w:rPr>
            <w:rStyle w:val="Hyperlink"/>
            <w:rFonts w:ascii="Arial" w:hAnsi="Arial" w:cs="Arial"/>
            <w:sz w:val="18"/>
            <w:szCs w:val="18"/>
          </w:rPr>
          <w:t>al Health Association</w:t>
        </w:r>
      </w:hyperlink>
      <w:r w:rsidRPr="0040283B">
        <w:rPr>
          <w:rFonts w:ascii="Arial" w:hAnsi="Arial" w:cs="Arial"/>
          <w:color w:val="333333"/>
          <w:sz w:val="18"/>
          <w:szCs w:val="18"/>
        </w:rPr>
        <w:t xml:space="preserve"> (ASHA) cites that in a 1997 article in the American Journal of Medicine, about 74 percent of Ameri</w:t>
      </w:r>
      <w:r>
        <w:rPr>
          <w:rFonts w:ascii="Arial" w:hAnsi="Arial" w:cs="Arial"/>
          <w:color w:val="333333"/>
          <w:sz w:val="18"/>
          <w:szCs w:val="18"/>
        </w:rPr>
        <w:t>cans or</w:t>
      </w:r>
      <w:r w:rsidRPr="0040283B">
        <w:rPr>
          <w:rFonts w:ascii="Arial" w:hAnsi="Arial" w:cs="Arial"/>
          <w:color w:val="333333"/>
          <w:sz w:val="18"/>
          <w:szCs w:val="18"/>
        </w:rPr>
        <w:t xml:space="preserve"> three out of four have been infected with genital HPV at some point in their lives. Only one in four Americans ages 15-49 has not had a genital HPV infection.</w:t>
      </w:r>
      <w:r w:rsidRPr="0040283B">
        <w:rPr>
          <w:rFonts w:ascii="Arial" w:hAnsi="Arial" w:cs="Arial"/>
          <w:color w:val="333333"/>
          <w:sz w:val="18"/>
          <w:szCs w:val="18"/>
          <w:vertAlign w:val="superscript"/>
        </w:rPr>
        <w:t xml:space="preserve"> </w:t>
      </w:r>
      <w:r w:rsidRPr="0040283B">
        <w:rPr>
          <w:rFonts w:ascii="Arial" w:hAnsi="Arial" w:cs="Arial"/>
          <w:color w:val="333333"/>
          <w:sz w:val="18"/>
          <w:szCs w:val="18"/>
        </w:rPr>
        <w:t>Most often genital HPV produces no symptoms or illness, and so a person who has been infected may never know about it.</w:t>
      </w:r>
    </w:p>
    <w:p w:rsidR="0040283B" w:rsidRPr="0040283B" w:rsidRDefault="0040283B" w:rsidP="00143DD1">
      <w:pPr>
        <w:jc w:val="both"/>
        <w:rPr>
          <w:rFonts w:ascii="Arial" w:hAnsi="Arial" w:cs="Arial"/>
          <w:color w:val="333333"/>
          <w:sz w:val="18"/>
          <w:szCs w:val="18"/>
        </w:rPr>
      </w:pPr>
    </w:p>
    <w:p w:rsidR="00143DD1" w:rsidRDefault="00143DD1" w:rsidP="00143DD1">
      <w:pPr>
        <w:jc w:val="both"/>
        <w:rPr>
          <w:rFonts w:ascii="Arial" w:hAnsi="Arial" w:cs="Arial"/>
          <w:sz w:val="18"/>
          <w:szCs w:val="18"/>
        </w:rPr>
      </w:pPr>
      <w:r w:rsidRPr="00FD235A">
        <w:rPr>
          <w:rFonts w:ascii="Arial" w:hAnsi="Arial" w:cs="Arial"/>
          <w:sz w:val="18"/>
          <w:szCs w:val="18"/>
        </w:rPr>
        <w:t xml:space="preserve">Further evidence of research proving that young children can be infected by the HPV  virus can </w:t>
      </w:r>
      <w:r>
        <w:rPr>
          <w:rFonts w:ascii="Arial" w:hAnsi="Arial" w:cs="Arial"/>
          <w:sz w:val="18"/>
          <w:szCs w:val="18"/>
        </w:rPr>
        <w:t>be found in this research paper,</w:t>
      </w:r>
      <w:r w:rsidRPr="00FD235A">
        <w:rPr>
          <w:rFonts w:ascii="Arial" w:hAnsi="Arial" w:cs="Arial"/>
          <w:sz w:val="18"/>
          <w:szCs w:val="18"/>
        </w:rPr>
        <w:t xml:space="preserve"> the </w:t>
      </w:r>
      <w:hyperlink r:id="rId8" w:history="1">
        <w:r w:rsidRPr="00FD235A">
          <w:rPr>
            <w:rStyle w:val="Hyperlink"/>
            <w:rFonts w:ascii="Arial" w:hAnsi="Arial" w:cs="Arial"/>
            <w:b/>
            <w:sz w:val="18"/>
            <w:szCs w:val="18"/>
          </w:rPr>
          <w:t>Journal of Medical Viriology</w:t>
        </w:r>
      </w:hyperlink>
      <w:r>
        <w:rPr>
          <w:rFonts w:ascii="Arial" w:hAnsi="Arial" w:cs="Arial"/>
          <w:b/>
          <w:sz w:val="18"/>
          <w:szCs w:val="18"/>
        </w:rPr>
        <w:t>,</w:t>
      </w:r>
      <w:r w:rsidRPr="00FD235A">
        <w:rPr>
          <w:rFonts w:ascii="Arial" w:hAnsi="Arial" w:cs="Arial"/>
          <w:b/>
          <w:sz w:val="18"/>
          <w:szCs w:val="18"/>
        </w:rPr>
        <w:t xml:space="preserve"> </w:t>
      </w:r>
      <w:r w:rsidRPr="00FD235A">
        <w:rPr>
          <w:rFonts w:ascii="Arial" w:hAnsi="Arial" w:cs="Arial"/>
          <w:sz w:val="18"/>
          <w:szCs w:val="18"/>
        </w:rPr>
        <w:t>where it not only proves that this does occur, it also proves that non-infected children who were examined previously, have become infected since their previous examination.</w:t>
      </w:r>
    </w:p>
    <w:p w:rsidR="00143DD1" w:rsidRDefault="00143DD1" w:rsidP="00143DD1">
      <w:pPr>
        <w:jc w:val="both"/>
        <w:rPr>
          <w:rFonts w:ascii="Arial" w:hAnsi="Arial" w:cs="Arial"/>
          <w:color w:val="333333"/>
          <w:sz w:val="18"/>
          <w:szCs w:val="18"/>
        </w:rPr>
      </w:pPr>
    </w:p>
    <w:p w:rsidR="0040283B" w:rsidRDefault="0040283B" w:rsidP="00143DD1">
      <w:pPr>
        <w:jc w:val="both"/>
        <w:rPr>
          <w:rFonts w:ascii="Arial" w:hAnsi="Arial" w:cs="Arial"/>
          <w:color w:val="333333"/>
          <w:sz w:val="18"/>
          <w:szCs w:val="18"/>
        </w:rPr>
      </w:pPr>
      <w:r w:rsidRPr="0040283B">
        <w:rPr>
          <w:rFonts w:ascii="Arial" w:hAnsi="Arial" w:cs="Arial"/>
          <w:color w:val="333333"/>
          <w:sz w:val="18"/>
          <w:szCs w:val="18"/>
        </w:rPr>
        <w:t xml:space="preserve">In the FDA’s </w:t>
      </w:r>
      <w:hyperlink r:id="rId9" w:history="1">
        <w:r w:rsidRPr="0040283B">
          <w:rPr>
            <w:rStyle w:val="Hyperlink"/>
            <w:rFonts w:ascii="Arial" w:hAnsi="Arial" w:cs="Arial"/>
            <w:sz w:val="18"/>
            <w:szCs w:val="18"/>
          </w:rPr>
          <w:t>VRB</w:t>
        </w:r>
        <w:r w:rsidRPr="0040283B">
          <w:rPr>
            <w:rStyle w:val="Hyperlink"/>
            <w:rFonts w:ascii="Arial" w:hAnsi="Arial" w:cs="Arial"/>
            <w:sz w:val="18"/>
            <w:szCs w:val="18"/>
          </w:rPr>
          <w:t>P</w:t>
        </w:r>
        <w:r w:rsidRPr="0040283B">
          <w:rPr>
            <w:rStyle w:val="Hyperlink"/>
            <w:rFonts w:ascii="Arial" w:hAnsi="Arial" w:cs="Arial"/>
            <w:sz w:val="18"/>
            <w:szCs w:val="18"/>
          </w:rPr>
          <w:t>A</w:t>
        </w:r>
        <w:r w:rsidRPr="0040283B">
          <w:rPr>
            <w:rStyle w:val="Hyperlink"/>
            <w:rFonts w:ascii="Arial" w:hAnsi="Arial" w:cs="Arial"/>
            <w:sz w:val="18"/>
            <w:szCs w:val="18"/>
          </w:rPr>
          <w:t>C</w:t>
        </w:r>
        <w:r w:rsidRPr="0040283B">
          <w:rPr>
            <w:rStyle w:val="Hyperlink"/>
            <w:rFonts w:ascii="Arial" w:hAnsi="Arial" w:cs="Arial"/>
            <w:sz w:val="18"/>
            <w:szCs w:val="18"/>
          </w:rPr>
          <w:t xml:space="preserve"> Background Document</w:t>
        </w:r>
      </w:hyperlink>
      <w:r w:rsidR="006B31A9">
        <w:rPr>
          <w:rFonts w:ascii="Arial" w:hAnsi="Arial" w:cs="Arial"/>
          <w:color w:val="333333"/>
          <w:sz w:val="18"/>
          <w:szCs w:val="18"/>
        </w:rPr>
        <w:t>, dated May 18, 2006</w:t>
      </w:r>
      <w:r w:rsidRPr="0040283B">
        <w:rPr>
          <w:rFonts w:ascii="Arial" w:hAnsi="Arial" w:cs="Arial"/>
          <w:color w:val="333333"/>
          <w:sz w:val="18"/>
          <w:szCs w:val="18"/>
        </w:rPr>
        <w:t>, the government acknowledged the</w:t>
      </w:r>
      <w:r w:rsidR="006B31A9">
        <w:rPr>
          <w:rFonts w:ascii="Arial" w:hAnsi="Arial" w:cs="Arial"/>
          <w:color w:val="333333"/>
          <w:sz w:val="18"/>
          <w:szCs w:val="18"/>
        </w:rPr>
        <w:t xml:space="preserve"> non-</w:t>
      </w:r>
      <w:r w:rsidR="00290C5A">
        <w:rPr>
          <w:rFonts w:ascii="Arial" w:hAnsi="Arial" w:cs="Arial"/>
          <w:color w:val="333333"/>
          <w:sz w:val="18"/>
          <w:szCs w:val="18"/>
        </w:rPr>
        <w:t>sexual transmission of HPV, reference page 13, ‘Concerns regarding Primary Endpoint Analyses among Subgroups.</w:t>
      </w:r>
      <w:r w:rsidRPr="0040283B">
        <w:rPr>
          <w:rFonts w:ascii="Arial" w:hAnsi="Arial" w:cs="Arial"/>
          <w:color w:val="333333"/>
          <w:sz w:val="18"/>
          <w:szCs w:val="18"/>
        </w:rPr>
        <w:t xml:space="preserve">  In addition, they sta</w:t>
      </w:r>
      <w:r>
        <w:rPr>
          <w:rFonts w:ascii="Arial" w:hAnsi="Arial" w:cs="Arial"/>
          <w:color w:val="333333"/>
          <w:sz w:val="18"/>
          <w:szCs w:val="18"/>
        </w:rPr>
        <w:t>ted that the HPV Vaccine,</w:t>
      </w:r>
      <w:r w:rsidRPr="0040283B">
        <w:rPr>
          <w:rFonts w:ascii="Arial" w:hAnsi="Arial" w:cs="Arial"/>
          <w:color w:val="333333"/>
          <w:sz w:val="18"/>
          <w:szCs w:val="18"/>
        </w:rPr>
        <w:t xml:space="preserve"> Gardasil</w:t>
      </w:r>
      <w:r w:rsidR="000822FC">
        <w:rPr>
          <w:rFonts w:ascii="Arial" w:hAnsi="Arial" w:cs="Arial"/>
          <w:color w:val="333333"/>
          <w:sz w:val="18"/>
          <w:szCs w:val="18"/>
        </w:rPr>
        <w:t>,</w:t>
      </w:r>
      <w:r w:rsidRPr="0040283B">
        <w:rPr>
          <w:rFonts w:ascii="Arial" w:hAnsi="Arial" w:cs="Arial"/>
          <w:color w:val="333333"/>
          <w:sz w:val="18"/>
          <w:szCs w:val="18"/>
        </w:rPr>
        <w:t xml:space="preserve"> may increase the risk of cervical cancer by 44.6% if women were vaccinated without being aware that they had the virus. </w:t>
      </w:r>
      <w:r>
        <w:rPr>
          <w:rFonts w:ascii="Arial" w:hAnsi="Arial" w:cs="Arial"/>
          <w:color w:val="333333"/>
          <w:sz w:val="18"/>
          <w:szCs w:val="18"/>
        </w:rPr>
        <w:t xml:space="preserve"> It should also be noted that if a young person has the virus and is vaccinated, then she will not be protected and it will have been a complete waste of time in vaccinating her in the first place.</w:t>
      </w:r>
      <w:r w:rsidRPr="0040283B">
        <w:rPr>
          <w:rFonts w:ascii="Arial" w:hAnsi="Arial" w:cs="Arial"/>
          <w:color w:val="333333"/>
          <w:sz w:val="18"/>
          <w:szCs w:val="18"/>
        </w:rPr>
        <w:t xml:space="preserve"> </w:t>
      </w:r>
      <w:r w:rsidR="00FD235A">
        <w:rPr>
          <w:rFonts w:ascii="Arial" w:hAnsi="Arial" w:cs="Arial"/>
          <w:color w:val="333333"/>
          <w:sz w:val="18"/>
          <w:szCs w:val="18"/>
        </w:rPr>
        <w:t xml:space="preserve"> </w:t>
      </w:r>
      <w:r w:rsidR="00143DD1">
        <w:rPr>
          <w:rFonts w:ascii="Arial" w:hAnsi="Arial" w:cs="Arial"/>
          <w:color w:val="333333"/>
          <w:sz w:val="18"/>
          <w:szCs w:val="18"/>
        </w:rPr>
        <w:t>The danger here is that if the FDA and the pharmaceutical company do not accept the research that has been carried out then young lives could be put at greater risk as stated above.  An interesting point, what will you do when you find out that vaccinated girls or young women are found to be infected with the HPV virus at their next pap screening, or worse still that they have signs of cervical cancer?  The responsibility for this will lie entirely with you.  Perhaps, in the interests of safety this is an area that you should investigate sooner rather than later.</w:t>
      </w:r>
    </w:p>
    <w:p w:rsidR="00FD235A" w:rsidRDefault="00FD235A" w:rsidP="0040283B">
      <w:pPr>
        <w:rPr>
          <w:rFonts w:ascii="Arial" w:hAnsi="Arial" w:cs="Arial"/>
          <w:color w:val="333333"/>
          <w:sz w:val="18"/>
          <w:szCs w:val="18"/>
        </w:rPr>
      </w:pPr>
    </w:p>
    <w:p w:rsidR="00261184" w:rsidRDefault="00261184" w:rsidP="00E11E98">
      <w:pPr>
        <w:jc w:val="both"/>
        <w:rPr>
          <w:rFonts w:ascii="Arial" w:hAnsi="Arial" w:cs="Arial"/>
          <w:color w:val="000000"/>
          <w:sz w:val="18"/>
          <w:szCs w:val="18"/>
        </w:rPr>
      </w:pPr>
      <w:r w:rsidRPr="00FF1EFA">
        <w:rPr>
          <w:rFonts w:ascii="Arial" w:hAnsi="Arial" w:cs="Arial"/>
          <w:color w:val="000000"/>
          <w:sz w:val="18"/>
          <w:szCs w:val="18"/>
        </w:rPr>
        <w:t>As mothers and grandmothers, aunts and sisters we are also concerned about the health of the First Family's daughters, 11-year-old Malia and 8-year-old Sasha Obama. They are within a year of being eligible to receive the Gardasil vaccine. Out of respect for President Obama and his wife, Michelle</w:t>
      </w:r>
      <w:r w:rsidR="00012FEB" w:rsidRPr="00FF1EFA">
        <w:rPr>
          <w:rFonts w:ascii="Arial" w:hAnsi="Arial" w:cs="Arial"/>
          <w:color w:val="000000"/>
          <w:sz w:val="18"/>
          <w:szCs w:val="18"/>
        </w:rPr>
        <w:t>,</w:t>
      </w:r>
      <w:r w:rsidRPr="00FF1EFA">
        <w:rPr>
          <w:rFonts w:ascii="Arial" w:hAnsi="Arial" w:cs="Arial"/>
          <w:color w:val="000000"/>
          <w:sz w:val="18"/>
          <w:szCs w:val="18"/>
        </w:rPr>
        <w:t xml:space="preserve"> we feel that it is only fair for them to be aware of the adverse reactions and suffering of other girls in their daughter's age group after receiving the HPV vaccine.  We hope that this paper will be brought to their attention and that they will start researching the facts about Gardasil prior to inoculating their daughters.</w:t>
      </w:r>
    </w:p>
    <w:p w:rsidR="00D4741D" w:rsidRDefault="00D4741D" w:rsidP="00E11E98">
      <w:pPr>
        <w:jc w:val="both"/>
        <w:rPr>
          <w:rFonts w:ascii="Arial" w:hAnsi="Arial" w:cs="Arial"/>
          <w:color w:val="000000"/>
          <w:sz w:val="18"/>
          <w:szCs w:val="18"/>
        </w:rPr>
      </w:pPr>
    </w:p>
    <w:p w:rsidR="00061A71" w:rsidRDefault="00D4741D" w:rsidP="00E11E98">
      <w:pPr>
        <w:jc w:val="both"/>
        <w:rPr>
          <w:rFonts w:ascii="Arial" w:hAnsi="Arial" w:cs="Arial"/>
          <w:color w:val="000000"/>
          <w:sz w:val="18"/>
          <w:szCs w:val="18"/>
        </w:rPr>
      </w:pPr>
      <w:r>
        <w:rPr>
          <w:rFonts w:ascii="Arial" w:hAnsi="Arial" w:cs="Arial"/>
          <w:color w:val="000000"/>
          <w:sz w:val="18"/>
          <w:szCs w:val="18"/>
        </w:rPr>
        <w:t>Many points have been covered in this letter, the main purpose</w:t>
      </w:r>
      <w:r w:rsidR="00525A56">
        <w:rPr>
          <w:rFonts w:ascii="Arial" w:hAnsi="Arial" w:cs="Arial"/>
          <w:color w:val="000000"/>
          <w:sz w:val="18"/>
          <w:szCs w:val="18"/>
        </w:rPr>
        <w:t xml:space="preserve"> for this is my concern for </w:t>
      </w:r>
      <w:r>
        <w:rPr>
          <w:rFonts w:ascii="Arial" w:hAnsi="Arial" w:cs="Arial"/>
          <w:color w:val="000000"/>
          <w:sz w:val="18"/>
          <w:szCs w:val="18"/>
        </w:rPr>
        <w:t>the saf</w:t>
      </w:r>
      <w:r w:rsidR="00525A56">
        <w:rPr>
          <w:rFonts w:ascii="Arial" w:hAnsi="Arial" w:cs="Arial"/>
          <w:color w:val="000000"/>
          <w:sz w:val="18"/>
          <w:szCs w:val="18"/>
        </w:rPr>
        <w:t>ety of our school children and young women who are being vaccinated with this HPV vaccine</w:t>
      </w:r>
      <w:r>
        <w:rPr>
          <w:rFonts w:ascii="Arial" w:hAnsi="Arial" w:cs="Arial"/>
          <w:color w:val="000000"/>
          <w:sz w:val="18"/>
          <w:szCs w:val="18"/>
        </w:rPr>
        <w:t xml:space="preserve">.  </w:t>
      </w:r>
      <w:r w:rsidR="00525A56">
        <w:rPr>
          <w:rFonts w:ascii="Arial" w:hAnsi="Arial" w:cs="Arial"/>
          <w:color w:val="000000"/>
          <w:sz w:val="18"/>
          <w:szCs w:val="18"/>
        </w:rPr>
        <w:t>We never wish to hear again that these deaths and illnesses occurred through “natural means”, if that was the case then why are so many of the sym</w:t>
      </w:r>
      <w:r w:rsidR="00973F3A">
        <w:rPr>
          <w:rFonts w:ascii="Arial" w:hAnsi="Arial" w:cs="Arial"/>
          <w:color w:val="000000"/>
          <w:sz w:val="18"/>
          <w:szCs w:val="18"/>
        </w:rPr>
        <w:t>ptoms so similar, why have intelligent young ladies</w:t>
      </w:r>
      <w:r w:rsidR="00525A56">
        <w:rPr>
          <w:rFonts w:ascii="Arial" w:hAnsi="Arial" w:cs="Arial"/>
          <w:color w:val="000000"/>
          <w:sz w:val="18"/>
          <w:szCs w:val="18"/>
        </w:rPr>
        <w:t xml:space="preserve"> lost the ability to learn and why have there been deaths</w:t>
      </w:r>
      <w:r w:rsidR="002B1DCB">
        <w:rPr>
          <w:rFonts w:ascii="Arial" w:hAnsi="Arial" w:cs="Arial"/>
          <w:color w:val="000000"/>
          <w:sz w:val="18"/>
          <w:szCs w:val="18"/>
        </w:rPr>
        <w:t xml:space="preserve"> with no cause of death known.</w:t>
      </w:r>
      <w:r>
        <w:rPr>
          <w:rFonts w:ascii="Arial" w:hAnsi="Arial" w:cs="Arial"/>
          <w:color w:val="000000"/>
          <w:sz w:val="18"/>
          <w:szCs w:val="18"/>
        </w:rPr>
        <w:t xml:space="preserve">  Someone has to take responsibility to initiate an immediate investigation into why these deaths and illnesses occurred – to neglect to do this is tantamount to not caring what happens to our young, beautiful and previously healthy young American daught</w:t>
      </w:r>
      <w:r w:rsidR="000822FC">
        <w:rPr>
          <w:rFonts w:ascii="Arial" w:hAnsi="Arial" w:cs="Arial"/>
          <w:color w:val="000000"/>
          <w:sz w:val="18"/>
          <w:szCs w:val="18"/>
        </w:rPr>
        <w:t>ers</w:t>
      </w:r>
      <w:r>
        <w:rPr>
          <w:rFonts w:ascii="Arial" w:hAnsi="Arial" w:cs="Arial"/>
          <w:color w:val="000000"/>
          <w:sz w:val="18"/>
          <w:szCs w:val="18"/>
        </w:rPr>
        <w:t xml:space="preserve"> </w:t>
      </w:r>
      <w:r w:rsidR="000822FC">
        <w:rPr>
          <w:rFonts w:ascii="Arial" w:hAnsi="Arial" w:cs="Arial"/>
          <w:color w:val="000000"/>
          <w:sz w:val="18"/>
          <w:szCs w:val="18"/>
        </w:rPr>
        <w:t>and</w:t>
      </w:r>
      <w:r>
        <w:rPr>
          <w:rFonts w:ascii="Arial" w:hAnsi="Arial" w:cs="Arial"/>
          <w:color w:val="000000"/>
          <w:sz w:val="18"/>
          <w:szCs w:val="18"/>
        </w:rPr>
        <w:t xml:space="preserve"> I do not think you can afford to take that risk wi</w:t>
      </w:r>
      <w:r w:rsidR="00061A71">
        <w:rPr>
          <w:rFonts w:ascii="Arial" w:hAnsi="Arial" w:cs="Arial"/>
          <w:color w:val="000000"/>
          <w:sz w:val="18"/>
          <w:szCs w:val="18"/>
        </w:rPr>
        <w:t>th two lovely</w:t>
      </w:r>
      <w:r w:rsidR="002B1DCB">
        <w:rPr>
          <w:rFonts w:ascii="Arial" w:hAnsi="Arial" w:cs="Arial"/>
          <w:color w:val="000000"/>
          <w:sz w:val="18"/>
          <w:szCs w:val="18"/>
        </w:rPr>
        <w:t xml:space="preserve"> young girls</w:t>
      </w:r>
      <w:r>
        <w:rPr>
          <w:rFonts w:ascii="Arial" w:hAnsi="Arial" w:cs="Arial"/>
          <w:color w:val="000000"/>
          <w:sz w:val="18"/>
          <w:szCs w:val="18"/>
        </w:rPr>
        <w:t xml:space="preserve"> at present living in the White House.  Rest assured, this correspondence will be seen by the President and the First Lady and at that point it will be up to them </w:t>
      </w:r>
      <w:r w:rsidR="0000333E">
        <w:rPr>
          <w:rFonts w:ascii="Arial" w:hAnsi="Arial" w:cs="Arial"/>
          <w:color w:val="000000"/>
          <w:sz w:val="18"/>
          <w:szCs w:val="18"/>
        </w:rPr>
        <w:t>to decide which road they intend to travel.</w:t>
      </w:r>
      <w:r>
        <w:rPr>
          <w:rFonts w:ascii="Arial" w:hAnsi="Arial" w:cs="Arial"/>
          <w:color w:val="000000"/>
          <w:sz w:val="18"/>
          <w:szCs w:val="18"/>
        </w:rPr>
        <w:t xml:space="preserve">  However, I do believe they will wish to hear and see all of the facts</w:t>
      </w:r>
      <w:r w:rsidR="0000333E">
        <w:rPr>
          <w:rFonts w:ascii="Arial" w:hAnsi="Arial" w:cs="Arial"/>
          <w:color w:val="000000"/>
          <w:sz w:val="18"/>
          <w:szCs w:val="18"/>
        </w:rPr>
        <w:t xml:space="preserve"> for themselves, from you Dr </w:t>
      </w:r>
      <w:smartTag w:uri="urn:schemas-microsoft-com:office:smarttags" w:element="State">
        <w:smartTag w:uri="urn:schemas-microsoft-com:office:smarttags" w:element="place">
          <w:r w:rsidR="0000333E">
            <w:rPr>
              <w:rFonts w:ascii="Arial" w:hAnsi="Arial" w:cs="Arial"/>
              <w:color w:val="000000"/>
              <w:sz w:val="18"/>
              <w:szCs w:val="18"/>
            </w:rPr>
            <w:t>Hamburg</w:t>
          </w:r>
        </w:smartTag>
      </w:smartTag>
      <w:r>
        <w:rPr>
          <w:rFonts w:ascii="Arial" w:hAnsi="Arial" w:cs="Arial"/>
          <w:color w:val="000000"/>
          <w:sz w:val="18"/>
          <w:szCs w:val="18"/>
        </w:rPr>
        <w:t>, f</w:t>
      </w:r>
      <w:r w:rsidR="0000333E">
        <w:rPr>
          <w:rFonts w:ascii="Arial" w:hAnsi="Arial" w:cs="Arial"/>
          <w:color w:val="000000"/>
          <w:sz w:val="18"/>
          <w:szCs w:val="18"/>
        </w:rPr>
        <w:t>rom the pharmaceutical company</w:t>
      </w:r>
      <w:r>
        <w:rPr>
          <w:rFonts w:ascii="Arial" w:hAnsi="Arial" w:cs="Arial"/>
          <w:color w:val="000000"/>
          <w:sz w:val="18"/>
          <w:szCs w:val="18"/>
        </w:rPr>
        <w:t>, from the doctors and most importantly from the mothers who</w:t>
      </w:r>
      <w:r w:rsidR="0000333E">
        <w:rPr>
          <w:rFonts w:ascii="Arial" w:hAnsi="Arial" w:cs="Arial"/>
          <w:color w:val="000000"/>
          <w:sz w:val="18"/>
          <w:szCs w:val="18"/>
        </w:rPr>
        <w:t xml:space="preserve">se children have either died or have been left handicapped in one way or another.  That at least would be the beginning of an investigation into these mystery illnesses which are prevalent in our country at the present time and to start by asking </w:t>
      </w:r>
      <w:r w:rsidR="00061A71">
        <w:rPr>
          <w:rFonts w:ascii="Arial" w:hAnsi="Arial" w:cs="Arial"/>
          <w:color w:val="000000"/>
          <w:sz w:val="18"/>
          <w:szCs w:val="18"/>
        </w:rPr>
        <w:t>a serious question, “Why are these adverse events occurring in every country where the HPV vaccine is administered, be it Gardasil or Cervarix, the results are the same?  That is a good starting point.</w:t>
      </w:r>
    </w:p>
    <w:p w:rsidR="0000333E" w:rsidRDefault="00061A71" w:rsidP="00E11E98">
      <w:pPr>
        <w:jc w:val="both"/>
        <w:rPr>
          <w:rFonts w:ascii="Arial" w:hAnsi="Arial" w:cs="Arial"/>
          <w:color w:val="000000"/>
          <w:sz w:val="18"/>
          <w:szCs w:val="18"/>
        </w:rPr>
      </w:pPr>
      <w:r>
        <w:rPr>
          <w:rFonts w:ascii="Arial" w:hAnsi="Arial" w:cs="Arial"/>
          <w:color w:val="000000"/>
          <w:sz w:val="18"/>
          <w:szCs w:val="18"/>
        </w:rPr>
        <w:t xml:space="preserve"> </w:t>
      </w:r>
    </w:p>
    <w:p w:rsidR="0000333E" w:rsidRDefault="0000333E" w:rsidP="00E11E98">
      <w:pPr>
        <w:jc w:val="both"/>
        <w:rPr>
          <w:rFonts w:ascii="Arial" w:hAnsi="Arial" w:cs="Arial"/>
          <w:color w:val="000000"/>
          <w:sz w:val="18"/>
          <w:szCs w:val="18"/>
        </w:rPr>
      </w:pPr>
      <w:r>
        <w:rPr>
          <w:rFonts w:ascii="Arial" w:hAnsi="Arial" w:cs="Arial"/>
          <w:color w:val="000000"/>
          <w:sz w:val="18"/>
          <w:szCs w:val="18"/>
        </w:rPr>
        <w:t>Yours sincerely</w:t>
      </w:r>
    </w:p>
    <w:p w:rsidR="0000333E" w:rsidRDefault="0000333E" w:rsidP="00E11E98">
      <w:pPr>
        <w:jc w:val="both"/>
        <w:rPr>
          <w:rFonts w:ascii="Arial" w:hAnsi="Arial" w:cs="Arial"/>
          <w:color w:val="000000"/>
          <w:sz w:val="18"/>
          <w:szCs w:val="18"/>
        </w:rPr>
      </w:pPr>
    </w:p>
    <w:p w:rsidR="0000333E" w:rsidRDefault="0000333E" w:rsidP="00E11E98">
      <w:pPr>
        <w:jc w:val="both"/>
        <w:rPr>
          <w:rFonts w:ascii="Arial" w:hAnsi="Arial" w:cs="Arial"/>
          <w:color w:val="000000"/>
          <w:sz w:val="18"/>
          <w:szCs w:val="18"/>
        </w:rPr>
      </w:pPr>
    </w:p>
    <w:p w:rsidR="0000333E" w:rsidRDefault="0000333E" w:rsidP="00E11E98">
      <w:pPr>
        <w:jc w:val="both"/>
        <w:rPr>
          <w:rFonts w:ascii="Arial" w:hAnsi="Arial" w:cs="Arial"/>
          <w:color w:val="000000"/>
          <w:sz w:val="18"/>
          <w:szCs w:val="18"/>
        </w:rPr>
      </w:pPr>
    </w:p>
    <w:p w:rsidR="0000333E" w:rsidRDefault="0000333E" w:rsidP="00E11E98">
      <w:pPr>
        <w:jc w:val="both"/>
        <w:rPr>
          <w:rFonts w:ascii="Arial" w:hAnsi="Arial" w:cs="Arial"/>
          <w:b/>
          <w:color w:val="000000"/>
          <w:sz w:val="18"/>
          <w:szCs w:val="18"/>
        </w:rPr>
      </w:pPr>
      <w:r>
        <w:rPr>
          <w:rFonts w:ascii="Arial" w:hAnsi="Arial" w:cs="Arial"/>
          <w:b/>
          <w:color w:val="000000"/>
          <w:sz w:val="18"/>
          <w:szCs w:val="18"/>
        </w:rPr>
        <w:t>Karen Maynor</w:t>
      </w:r>
    </w:p>
    <w:p w:rsidR="00B56108" w:rsidRDefault="00B56108" w:rsidP="00E11E98">
      <w:pPr>
        <w:jc w:val="both"/>
        <w:rPr>
          <w:rFonts w:ascii="Arial" w:hAnsi="Arial" w:cs="Arial"/>
          <w:b/>
          <w:color w:val="000000"/>
          <w:sz w:val="18"/>
          <w:szCs w:val="18"/>
        </w:rPr>
      </w:pPr>
      <w:r>
        <w:rPr>
          <w:rFonts w:ascii="Arial" w:hAnsi="Arial" w:cs="Arial"/>
          <w:b/>
          <w:sz w:val="18"/>
          <w:szCs w:val="18"/>
        </w:rPr>
        <w:t xml:space="preserve">(Email address:  </w:t>
      </w:r>
      <w:hyperlink r:id="rId10" w:history="1">
        <w:r w:rsidRPr="00460E8E">
          <w:rPr>
            <w:rStyle w:val="Hyperlink"/>
            <w:rFonts w:ascii="Arial" w:hAnsi="Arial" w:cs="Arial"/>
            <w:b/>
            <w:sz w:val="18"/>
            <w:szCs w:val="18"/>
          </w:rPr>
          <w:t>snowflakes18454@yahoo.com</w:t>
        </w:r>
      </w:hyperlink>
      <w:r>
        <w:rPr>
          <w:rFonts w:ascii="Arial" w:hAnsi="Arial" w:cs="Arial"/>
          <w:b/>
          <w:color w:val="000000"/>
          <w:sz w:val="18"/>
          <w:szCs w:val="18"/>
        </w:rPr>
        <w:t>)</w:t>
      </w:r>
    </w:p>
    <w:p w:rsidR="00B56108" w:rsidRPr="0000333E" w:rsidRDefault="00B56108" w:rsidP="00E11E98">
      <w:pPr>
        <w:jc w:val="both"/>
      </w:pPr>
    </w:p>
    <w:p w:rsidR="00971343" w:rsidRPr="00FF1EFA" w:rsidRDefault="00971343" w:rsidP="00E11E98">
      <w:pPr>
        <w:jc w:val="both"/>
        <w:rPr>
          <w:rFonts w:ascii="Arial" w:hAnsi="Arial" w:cs="Arial"/>
          <w:sz w:val="18"/>
          <w:szCs w:val="18"/>
        </w:rPr>
      </w:pPr>
    </w:p>
    <w:p w:rsidR="0040793B" w:rsidRPr="00FF1EFA" w:rsidRDefault="0040793B" w:rsidP="00E11E98">
      <w:pPr>
        <w:jc w:val="both"/>
        <w:rPr>
          <w:rFonts w:ascii="Arial" w:hAnsi="Arial" w:cs="Arial"/>
          <w:b/>
          <w:sz w:val="18"/>
          <w:szCs w:val="18"/>
        </w:rPr>
      </w:pPr>
    </w:p>
    <w:p w:rsidR="0040793B" w:rsidRPr="00FF1EFA" w:rsidRDefault="0040793B" w:rsidP="00414B3D">
      <w:pPr>
        <w:rPr>
          <w:rFonts w:ascii="Arial" w:hAnsi="Arial" w:cs="Arial"/>
          <w:b/>
          <w:sz w:val="18"/>
          <w:szCs w:val="18"/>
        </w:rPr>
      </w:pPr>
    </w:p>
    <w:p w:rsidR="0040793B" w:rsidRPr="00FF1EFA" w:rsidRDefault="0040793B" w:rsidP="00414B3D">
      <w:pPr>
        <w:rPr>
          <w:rFonts w:ascii="Arial" w:hAnsi="Arial" w:cs="Arial"/>
          <w:b/>
          <w:sz w:val="18"/>
          <w:szCs w:val="18"/>
        </w:rPr>
      </w:pPr>
    </w:p>
    <w:p w:rsidR="00ED2BE8" w:rsidRPr="00FF1EFA" w:rsidRDefault="00ED2BE8" w:rsidP="00414B3D">
      <w:pPr>
        <w:rPr>
          <w:rFonts w:ascii="Arial" w:hAnsi="Arial" w:cs="Arial"/>
          <w:b/>
          <w:sz w:val="18"/>
          <w:szCs w:val="18"/>
        </w:rPr>
      </w:pPr>
    </w:p>
    <w:p w:rsidR="005306DE" w:rsidRDefault="00562225" w:rsidP="005306DE">
      <w:pPr>
        <w:rPr>
          <w:rFonts w:ascii="Arial" w:hAnsi="Arial" w:cs="Arial"/>
          <w:b/>
          <w:sz w:val="18"/>
          <w:szCs w:val="18"/>
        </w:rPr>
      </w:pPr>
      <w:r>
        <w:rPr>
          <w:rFonts w:ascii="Arial" w:hAnsi="Arial" w:cs="Arial"/>
          <w:sz w:val="18"/>
          <w:szCs w:val="18"/>
        </w:rPr>
        <w:br w:type="column"/>
      </w:r>
      <w:r w:rsidR="00847BDA">
        <w:rPr>
          <w:rFonts w:ascii="Arial" w:hAnsi="Arial" w:cs="Arial"/>
          <w:b/>
          <w:sz w:val="18"/>
          <w:szCs w:val="18"/>
        </w:rPr>
        <w:lastRenderedPageBreak/>
        <w:t>Copied by email and by postal services to:</w:t>
      </w:r>
    </w:p>
    <w:p w:rsidR="00FB69B9" w:rsidRDefault="00FB69B9" w:rsidP="005306DE">
      <w:pPr>
        <w:rPr>
          <w:rFonts w:ascii="Arial" w:hAnsi="Arial" w:cs="Arial"/>
          <w:b/>
          <w:sz w:val="18"/>
          <w:szCs w:val="18"/>
        </w:rPr>
      </w:pPr>
    </w:p>
    <w:p w:rsidR="00FB69B9" w:rsidRDefault="00FB69B9" w:rsidP="005306DE">
      <w:pPr>
        <w:rPr>
          <w:rFonts w:ascii="Arial" w:hAnsi="Arial" w:cs="Arial"/>
          <w:b/>
          <w:sz w:val="18"/>
          <w:szCs w:val="18"/>
        </w:rPr>
        <w:sectPr w:rsidR="00FB69B9" w:rsidSect="00562225">
          <w:footerReference w:type="default" r:id="rId11"/>
          <w:type w:val="continuous"/>
          <w:pgSz w:w="11907" w:h="16840" w:code="9"/>
          <w:pgMar w:top="1440" w:right="1440" w:bottom="1440" w:left="1440" w:header="1440" w:footer="720" w:gutter="0"/>
          <w:cols w:space="708"/>
          <w:noEndnote/>
          <w:titlePg/>
          <w:docGrid w:linePitch="254"/>
        </w:sectPr>
      </w:pPr>
    </w:p>
    <w:p w:rsidR="00847BDA" w:rsidRDefault="004604F2" w:rsidP="005306DE">
      <w:pPr>
        <w:rPr>
          <w:rFonts w:ascii="Arial" w:hAnsi="Arial" w:cs="Arial"/>
          <w:sz w:val="18"/>
          <w:szCs w:val="18"/>
        </w:rPr>
      </w:pPr>
      <w:r>
        <w:rPr>
          <w:rFonts w:ascii="Arial" w:hAnsi="Arial" w:cs="Arial"/>
          <w:sz w:val="18"/>
          <w:szCs w:val="18"/>
        </w:rPr>
        <w:lastRenderedPageBreak/>
        <w:t>President Obama</w:t>
      </w:r>
    </w:p>
    <w:p w:rsidR="004604F2" w:rsidRDefault="004604F2" w:rsidP="005306DE">
      <w:pPr>
        <w:rPr>
          <w:rFonts w:ascii="Arial" w:hAnsi="Arial" w:cs="Arial"/>
          <w:sz w:val="18"/>
          <w:szCs w:val="18"/>
        </w:rPr>
      </w:pPr>
      <w:r>
        <w:rPr>
          <w:rFonts w:ascii="Arial" w:hAnsi="Arial" w:cs="Arial"/>
          <w:sz w:val="18"/>
          <w:szCs w:val="18"/>
        </w:rPr>
        <w:t>First Lady Michelle Obama</w:t>
      </w:r>
    </w:p>
    <w:p w:rsidR="004604F2" w:rsidRDefault="004604F2" w:rsidP="005306DE">
      <w:pPr>
        <w:rPr>
          <w:rFonts w:ascii="Arial" w:hAnsi="Arial" w:cs="Arial"/>
          <w:sz w:val="18"/>
          <w:szCs w:val="18"/>
        </w:rPr>
      </w:pPr>
      <w:r>
        <w:rPr>
          <w:rFonts w:ascii="Arial" w:hAnsi="Arial" w:cs="Arial"/>
          <w:sz w:val="18"/>
          <w:szCs w:val="18"/>
        </w:rPr>
        <w:t>Vice-President Joe Biden</w:t>
      </w:r>
    </w:p>
    <w:p w:rsidR="004604F2" w:rsidRDefault="004604F2" w:rsidP="005306DE">
      <w:pPr>
        <w:rPr>
          <w:rFonts w:ascii="Arial" w:hAnsi="Arial" w:cs="Arial"/>
          <w:sz w:val="18"/>
          <w:szCs w:val="18"/>
        </w:rPr>
      </w:pPr>
      <w:r>
        <w:rPr>
          <w:rFonts w:ascii="Arial" w:hAnsi="Arial" w:cs="Arial"/>
          <w:sz w:val="18"/>
          <w:szCs w:val="18"/>
        </w:rPr>
        <w:t>Dr Jill Biden</w:t>
      </w:r>
    </w:p>
    <w:p w:rsidR="005D06E8" w:rsidRDefault="005D06E8" w:rsidP="005306DE">
      <w:pPr>
        <w:rPr>
          <w:rFonts w:ascii="Arial" w:hAnsi="Arial" w:cs="Arial"/>
          <w:sz w:val="18"/>
          <w:szCs w:val="18"/>
        </w:rPr>
      </w:pPr>
      <w:r>
        <w:rPr>
          <w:rFonts w:ascii="Arial" w:hAnsi="Arial" w:cs="Arial"/>
          <w:sz w:val="18"/>
          <w:szCs w:val="18"/>
        </w:rPr>
        <w:t>Robert Gibbs, White House Press Secretary</w:t>
      </w:r>
    </w:p>
    <w:p w:rsidR="005D06E8" w:rsidRDefault="005D06E8" w:rsidP="005306DE">
      <w:pPr>
        <w:rPr>
          <w:rFonts w:ascii="Arial" w:hAnsi="Arial" w:cs="Arial"/>
          <w:sz w:val="18"/>
          <w:szCs w:val="18"/>
        </w:rPr>
      </w:pPr>
    </w:p>
    <w:p w:rsidR="005D06E8" w:rsidRDefault="005D06E8" w:rsidP="005306DE">
      <w:pPr>
        <w:rPr>
          <w:rFonts w:ascii="Arial" w:hAnsi="Arial" w:cs="Arial"/>
          <w:sz w:val="18"/>
          <w:szCs w:val="18"/>
        </w:rPr>
      </w:pPr>
      <w:r>
        <w:rPr>
          <w:rFonts w:ascii="Arial" w:hAnsi="Arial" w:cs="Arial"/>
          <w:sz w:val="18"/>
          <w:szCs w:val="18"/>
        </w:rPr>
        <w:t>Secretary of State Hillary Clinton</w:t>
      </w:r>
    </w:p>
    <w:p w:rsidR="005D06E8" w:rsidRDefault="00FB3D8C" w:rsidP="005306DE">
      <w:pPr>
        <w:rPr>
          <w:rFonts w:ascii="Arial" w:hAnsi="Arial" w:cs="Arial"/>
          <w:sz w:val="18"/>
          <w:szCs w:val="18"/>
        </w:rPr>
      </w:pPr>
      <w:r>
        <w:rPr>
          <w:rFonts w:ascii="Arial" w:hAnsi="Arial" w:cs="Arial"/>
          <w:sz w:val="18"/>
          <w:szCs w:val="18"/>
        </w:rPr>
        <w:t>Secretary of State Kathleen Seb</w:t>
      </w:r>
      <w:r w:rsidR="005D06E8">
        <w:rPr>
          <w:rFonts w:ascii="Arial" w:hAnsi="Arial" w:cs="Arial"/>
          <w:sz w:val="18"/>
          <w:szCs w:val="18"/>
        </w:rPr>
        <w:t>elius</w:t>
      </w:r>
    </w:p>
    <w:p w:rsidR="005D06E8" w:rsidRDefault="005D06E8" w:rsidP="005306DE">
      <w:pPr>
        <w:rPr>
          <w:rFonts w:ascii="Arial" w:hAnsi="Arial" w:cs="Arial"/>
          <w:sz w:val="18"/>
          <w:szCs w:val="18"/>
        </w:rPr>
      </w:pPr>
      <w:r>
        <w:rPr>
          <w:rFonts w:ascii="Arial" w:hAnsi="Arial" w:cs="Arial"/>
          <w:sz w:val="18"/>
          <w:szCs w:val="18"/>
        </w:rPr>
        <w:t>Governor Arnold Schwarzenegger</w:t>
      </w:r>
    </w:p>
    <w:p w:rsidR="005D06E8" w:rsidRPr="004604F2" w:rsidRDefault="005D06E8" w:rsidP="005306DE">
      <w:pPr>
        <w:rPr>
          <w:rFonts w:ascii="Arial" w:hAnsi="Arial" w:cs="Arial"/>
          <w:sz w:val="18"/>
          <w:szCs w:val="18"/>
        </w:rPr>
      </w:pPr>
      <w:r>
        <w:rPr>
          <w:rFonts w:ascii="Arial" w:hAnsi="Arial" w:cs="Arial"/>
          <w:sz w:val="18"/>
          <w:szCs w:val="18"/>
        </w:rPr>
        <w:t>First Lady Maria Shriver</w:t>
      </w:r>
    </w:p>
    <w:p w:rsidR="004604F2" w:rsidRDefault="004604F2" w:rsidP="005306DE">
      <w:pPr>
        <w:rPr>
          <w:rFonts w:ascii="Arial" w:hAnsi="Arial" w:cs="Arial"/>
          <w:b/>
          <w:sz w:val="18"/>
          <w:szCs w:val="18"/>
        </w:rPr>
      </w:pPr>
    </w:p>
    <w:p w:rsidR="00847BDA" w:rsidRPr="00847BDA" w:rsidRDefault="00FB3D8C" w:rsidP="005306DE">
      <w:pPr>
        <w:rPr>
          <w:rFonts w:ascii="Arial" w:hAnsi="Arial" w:cs="Arial"/>
          <w:sz w:val="18"/>
          <w:szCs w:val="18"/>
        </w:rPr>
      </w:pPr>
      <w:r>
        <w:rPr>
          <w:rFonts w:ascii="Arial" w:hAnsi="Arial" w:cs="Arial"/>
          <w:sz w:val="18"/>
          <w:szCs w:val="18"/>
        </w:rPr>
        <w:t>Governor Charlie Crist (FL</w:t>
      </w:r>
      <w:r w:rsidR="00BF475E">
        <w:rPr>
          <w:rFonts w:ascii="Arial" w:hAnsi="Arial" w:cs="Arial"/>
          <w:sz w:val="18"/>
          <w:szCs w:val="18"/>
        </w:rPr>
        <w:t>)</w:t>
      </w:r>
    </w:p>
    <w:p w:rsidR="00847BDA" w:rsidRPr="00847BDA" w:rsidRDefault="00847BDA" w:rsidP="005306DE">
      <w:pPr>
        <w:rPr>
          <w:rFonts w:ascii="Arial" w:hAnsi="Arial" w:cs="Arial"/>
          <w:sz w:val="18"/>
          <w:szCs w:val="18"/>
        </w:rPr>
      </w:pPr>
      <w:r w:rsidRPr="00847BDA">
        <w:rPr>
          <w:rFonts w:ascii="Arial" w:hAnsi="Arial" w:cs="Arial"/>
          <w:sz w:val="18"/>
          <w:szCs w:val="18"/>
        </w:rPr>
        <w:t>Senator Bill Nelson</w:t>
      </w:r>
    </w:p>
    <w:p w:rsidR="00847BDA" w:rsidRPr="00FB69B9" w:rsidRDefault="00BF475E" w:rsidP="005306DE">
      <w:pPr>
        <w:rPr>
          <w:rFonts w:ascii="Arial" w:hAnsi="Arial" w:cs="Arial"/>
          <w:sz w:val="18"/>
          <w:szCs w:val="18"/>
          <w:lang w:val="nl-NL"/>
        </w:rPr>
      </w:pPr>
      <w:r w:rsidRPr="00FB69B9">
        <w:rPr>
          <w:rFonts w:ascii="Arial" w:hAnsi="Arial" w:cs="Arial"/>
          <w:sz w:val="18"/>
          <w:szCs w:val="18"/>
          <w:lang w:val="nl-NL"/>
        </w:rPr>
        <w:t>Mayor Allen Green</w:t>
      </w:r>
    </w:p>
    <w:p w:rsidR="00847BDA" w:rsidRPr="00FB69B9" w:rsidRDefault="008B62DE" w:rsidP="005306DE">
      <w:pPr>
        <w:rPr>
          <w:rFonts w:ascii="Arial" w:hAnsi="Arial" w:cs="Arial"/>
          <w:sz w:val="18"/>
          <w:szCs w:val="18"/>
          <w:lang w:val="nl-NL"/>
        </w:rPr>
      </w:pPr>
      <w:r w:rsidRPr="00FB69B9">
        <w:rPr>
          <w:rFonts w:ascii="Arial" w:hAnsi="Arial" w:cs="Arial"/>
          <w:sz w:val="18"/>
          <w:szCs w:val="18"/>
          <w:lang w:val="nl-NL"/>
        </w:rPr>
        <w:t>Suzanne K</w:t>
      </w:r>
      <w:r w:rsidR="00847BDA" w:rsidRPr="00FB69B9">
        <w:rPr>
          <w:rFonts w:ascii="Arial" w:hAnsi="Arial" w:cs="Arial"/>
          <w:sz w:val="18"/>
          <w:szCs w:val="18"/>
          <w:lang w:val="nl-NL"/>
        </w:rPr>
        <w:t>osmos</w:t>
      </w:r>
      <w:r w:rsidR="00847BDA" w:rsidRPr="00FB69B9">
        <w:rPr>
          <w:rFonts w:ascii="Arial" w:hAnsi="Arial" w:cs="Arial"/>
          <w:sz w:val="18"/>
          <w:szCs w:val="18"/>
          <w:lang w:val="nl-NL"/>
        </w:rPr>
        <w:tab/>
      </w:r>
    </w:p>
    <w:p w:rsidR="00847BDA" w:rsidRPr="00FB69B9" w:rsidRDefault="00847BDA" w:rsidP="005306DE">
      <w:pPr>
        <w:rPr>
          <w:rFonts w:ascii="Arial" w:hAnsi="Arial" w:cs="Arial"/>
          <w:sz w:val="18"/>
          <w:szCs w:val="18"/>
          <w:lang w:val="nl-NL"/>
        </w:rPr>
      </w:pPr>
    </w:p>
    <w:p w:rsidR="00CE3AC7" w:rsidRDefault="00CE3AC7" w:rsidP="005306DE">
      <w:pPr>
        <w:rPr>
          <w:rFonts w:ascii="Arial" w:hAnsi="Arial" w:cs="Arial"/>
          <w:sz w:val="18"/>
          <w:szCs w:val="18"/>
        </w:rPr>
      </w:pPr>
      <w:r>
        <w:rPr>
          <w:rFonts w:ascii="Arial" w:hAnsi="Arial" w:cs="Arial"/>
          <w:sz w:val="18"/>
          <w:szCs w:val="18"/>
        </w:rPr>
        <w:t>Governor Bobby Jindal (LA)</w:t>
      </w:r>
    </w:p>
    <w:p w:rsidR="00CE3AC7" w:rsidRDefault="00CE3AC7" w:rsidP="005306DE">
      <w:pPr>
        <w:rPr>
          <w:rFonts w:ascii="Arial" w:hAnsi="Arial" w:cs="Arial"/>
          <w:sz w:val="18"/>
          <w:szCs w:val="18"/>
        </w:rPr>
      </w:pPr>
      <w:r>
        <w:rPr>
          <w:rFonts w:ascii="Arial" w:hAnsi="Arial" w:cs="Arial"/>
          <w:sz w:val="18"/>
          <w:szCs w:val="18"/>
        </w:rPr>
        <w:t>Senator Mary Landrieu</w:t>
      </w:r>
    </w:p>
    <w:p w:rsidR="00CE3AC7" w:rsidRDefault="00CE3AC7" w:rsidP="005306DE">
      <w:pPr>
        <w:rPr>
          <w:rFonts w:ascii="Arial" w:hAnsi="Arial" w:cs="Arial"/>
          <w:sz w:val="18"/>
          <w:szCs w:val="18"/>
        </w:rPr>
      </w:pPr>
      <w:r>
        <w:rPr>
          <w:rFonts w:ascii="Arial" w:hAnsi="Arial" w:cs="Arial"/>
          <w:sz w:val="18"/>
          <w:szCs w:val="18"/>
        </w:rPr>
        <w:t>Senator David Vitter</w:t>
      </w:r>
    </w:p>
    <w:p w:rsidR="00CE3AC7" w:rsidRDefault="00CE3AC7" w:rsidP="005306DE">
      <w:pPr>
        <w:rPr>
          <w:rFonts w:ascii="Arial" w:hAnsi="Arial" w:cs="Arial"/>
          <w:sz w:val="18"/>
          <w:szCs w:val="18"/>
        </w:rPr>
      </w:pPr>
      <w:r>
        <w:rPr>
          <w:rFonts w:ascii="Arial" w:hAnsi="Arial" w:cs="Arial"/>
          <w:sz w:val="18"/>
          <w:szCs w:val="18"/>
        </w:rPr>
        <w:t>Congressman Steve Scalise</w:t>
      </w:r>
    </w:p>
    <w:p w:rsidR="003D760B" w:rsidRDefault="003D760B" w:rsidP="005306DE">
      <w:pPr>
        <w:rPr>
          <w:rFonts w:ascii="Arial" w:hAnsi="Arial" w:cs="Arial"/>
          <w:sz w:val="18"/>
          <w:szCs w:val="18"/>
        </w:rPr>
      </w:pPr>
      <w:r>
        <w:rPr>
          <w:rFonts w:ascii="Arial" w:hAnsi="Arial" w:cs="Arial"/>
          <w:sz w:val="18"/>
          <w:szCs w:val="18"/>
        </w:rPr>
        <w:t>Mayor Bob Zabbia</w:t>
      </w:r>
    </w:p>
    <w:p w:rsidR="003D760B" w:rsidRDefault="003D760B" w:rsidP="005306DE">
      <w:pPr>
        <w:rPr>
          <w:rFonts w:ascii="Arial" w:hAnsi="Arial" w:cs="Arial"/>
          <w:sz w:val="18"/>
          <w:szCs w:val="18"/>
        </w:rPr>
      </w:pPr>
      <w:r>
        <w:rPr>
          <w:rFonts w:ascii="Arial" w:hAnsi="Arial" w:cs="Arial"/>
          <w:sz w:val="18"/>
          <w:szCs w:val="18"/>
        </w:rPr>
        <w:t>Attorney General James D Caldwell</w:t>
      </w:r>
    </w:p>
    <w:p w:rsidR="00CE3AC7" w:rsidRPr="00847BDA" w:rsidRDefault="00CE3AC7" w:rsidP="005306DE">
      <w:pPr>
        <w:rPr>
          <w:rFonts w:ascii="Arial" w:hAnsi="Arial" w:cs="Arial"/>
          <w:sz w:val="18"/>
          <w:szCs w:val="18"/>
        </w:rPr>
      </w:pPr>
    </w:p>
    <w:p w:rsidR="008B62DE" w:rsidRDefault="004604F2" w:rsidP="005306DE">
      <w:pPr>
        <w:rPr>
          <w:rFonts w:ascii="Arial" w:hAnsi="Arial" w:cs="Arial"/>
          <w:sz w:val="18"/>
          <w:szCs w:val="18"/>
        </w:rPr>
      </w:pPr>
      <w:r>
        <w:rPr>
          <w:rFonts w:ascii="Arial" w:hAnsi="Arial" w:cs="Arial"/>
          <w:sz w:val="18"/>
          <w:szCs w:val="18"/>
        </w:rPr>
        <w:t>Governor Deval Patrick</w:t>
      </w:r>
      <w:r w:rsidR="008B62DE">
        <w:rPr>
          <w:rFonts w:ascii="Arial" w:hAnsi="Arial" w:cs="Arial"/>
          <w:sz w:val="18"/>
          <w:szCs w:val="18"/>
        </w:rPr>
        <w:t xml:space="preserve"> (MA)</w:t>
      </w:r>
    </w:p>
    <w:p w:rsidR="008B62DE" w:rsidRDefault="008B62DE" w:rsidP="005306DE">
      <w:pPr>
        <w:rPr>
          <w:rFonts w:ascii="Arial" w:hAnsi="Arial" w:cs="Arial"/>
          <w:sz w:val="18"/>
          <w:szCs w:val="18"/>
        </w:rPr>
      </w:pPr>
      <w:r>
        <w:rPr>
          <w:rFonts w:ascii="Arial" w:hAnsi="Arial" w:cs="Arial"/>
          <w:sz w:val="18"/>
          <w:szCs w:val="18"/>
        </w:rPr>
        <w:t>Office of the Lt. Governor</w:t>
      </w:r>
    </w:p>
    <w:p w:rsidR="008B62DE" w:rsidRDefault="008B62DE" w:rsidP="005306DE">
      <w:pPr>
        <w:rPr>
          <w:rFonts w:ascii="Arial" w:hAnsi="Arial" w:cs="Arial"/>
          <w:sz w:val="18"/>
          <w:szCs w:val="18"/>
        </w:rPr>
      </w:pPr>
      <w:r>
        <w:rPr>
          <w:rFonts w:ascii="Arial" w:hAnsi="Arial" w:cs="Arial"/>
          <w:sz w:val="18"/>
          <w:szCs w:val="18"/>
        </w:rPr>
        <w:t>Senator John Kerry</w:t>
      </w:r>
    </w:p>
    <w:p w:rsidR="005D06E8" w:rsidRDefault="005D06E8" w:rsidP="005306DE">
      <w:pPr>
        <w:rPr>
          <w:rFonts w:ascii="Arial" w:hAnsi="Arial" w:cs="Arial"/>
          <w:sz w:val="18"/>
          <w:szCs w:val="18"/>
        </w:rPr>
      </w:pPr>
      <w:r>
        <w:rPr>
          <w:rFonts w:ascii="Arial" w:hAnsi="Arial" w:cs="Arial"/>
          <w:sz w:val="18"/>
          <w:szCs w:val="18"/>
        </w:rPr>
        <w:t>Congressman Jim McGovern</w:t>
      </w:r>
    </w:p>
    <w:p w:rsidR="005D06E8" w:rsidRDefault="005D06E8" w:rsidP="005306DE">
      <w:pPr>
        <w:rPr>
          <w:rFonts w:ascii="Arial" w:hAnsi="Arial" w:cs="Arial"/>
          <w:sz w:val="18"/>
          <w:szCs w:val="18"/>
        </w:rPr>
      </w:pPr>
      <w:r>
        <w:rPr>
          <w:rFonts w:ascii="Arial" w:hAnsi="Arial" w:cs="Arial"/>
          <w:sz w:val="18"/>
          <w:szCs w:val="18"/>
        </w:rPr>
        <w:t>Mayor Nancy Stevens</w:t>
      </w:r>
    </w:p>
    <w:p w:rsidR="00E636B9" w:rsidRDefault="00E636B9" w:rsidP="005306DE">
      <w:pPr>
        <w:rPr>
          <w:rFonts w:ascii="Arial" w:hAnsi="Arial" w:cs="Arial"/>
          <w:sz w:val="18"/>
          <w:szCs w:val="18"/>
        </w:rPr>
      </w:pPr>
      <w:r>
        <w:rPr>
          <w:rFonts w:ascii="Arial" w:hAnsi="Arial" w:cs="Arial"/>
          <w:sz w:val="18"/>
          <w:szCs w:val="18"/>
        </w:rPr>
        <w:t>Attorney General Martha Coakley</w:t>
      </w:r>
    </w:p>
    <w:p w:rsidR="008B62DE" w:rsidRDefault="008B62DE" w:rsidP="005306DE">
      <w:pPr>
        <w:rPr>
          <w:rFonts w:ascii="Arial" w:hAnsi="Arial" w:cs="Arial"/>
          <w:sz w:val="18"/>
          <w:szCs w:val="18"/>
        </w:rPr>
      </w:pPr>
    </w:p>
    <w:p w:rsidR="008B62DE" w:rsidRPr="00847BDA" w:rsidRDefault="00BF475E" w:rsidP="008B62DE">
      <w:pPr>
        <w:rPr>
          <w:rFonts w:ascii="Arial" w:hAnsi="Arial" w:cs="Arial"/>
          <w:sz w:val="18"/>
          <w:szCs w:val="18"/>
        </w:rPr>
      </w:pPr>
      <w:r>
        <w:rPr>
          <w:rFonts w:ascii="Arial" w:hAnsi="Arial" w:cs="Arial"/>
          <w:sz w:val="18"/>
          <w:szCs w:val="18"/>
        </w:rPr>
        <w:t>Governor Jay Nixon (MO)</w:t>
      </w:r>
    </w:p>
    <w:p w:rsidR="008B62DE" w:rsidRDefault="008B62DE" w:rsidP="008B62DE">
      <w:pPr>
        <w:rPr>
          <w:rFonts w:ascii="Arial" w:hAnsi="Arial" w:cs="Arial"/>
          <w:sz w:val="18"/>
          <w:szCs w:val="18"/>
        </w:rPr>
      </w:pPr>
      <w:r>
        <w:rPr>
          <w:rFonts w:ascii="Arial" w:hAnsi="Arial" w:cs="Arial"/>
          <w:sz w:val="18"/>
          <w:szCs w:val="18"/>
        </w:rPr>
        <w:t>Senator Claire M</w:t>
      </w:r>
      <w:r w:rsidRPr="00847BDA">
        <w:rPr>
          <w:rFonts w:ascii="Arial" w:hAnsi="Arial" w:cs="Arial"/>
          <w:sz w:val="18"/>
          <w:szCs w:val="18"/>
        </w:rPr>
        <w:t>cCaskill</w:t>
      </w:r>
    </w:p>
    <w:p w:rsidR="008B62DE" w:rsidRDefault="008B62DE" w:rsidP="008B62DE">
      <w:pPr>
        <w:rPr>
          <w:rFonts w:ascii="Arial" w:hAnsi="Arial" w:cs="Arial"/>
          <w:sz w:val="18"/>
          <w:szCs w:val="18"/>
        </w:rPr>
      </w:pPr>
      <w:r w:rsidRPr="00847BDA">
        <w:rPr>
          <w:rFonts w:ascii="Arial" w:hAnsi="Arial" w:cs="Arial"/>
          <w:sz w:val="18"/>
          <w:szCs w:val="18"/>
        </w:rPr>
        <w:t>Senator Christopher “Kit” Bond</w:t>
      </w:r>
    </w:p>
    <w:p w:rsidR="00E636B9" w:rsidRPr="00847BDA" w:rsidRDefault="00E636B9" w:rsidP="008B62DE">
      <w:pPr>
        <w:rPr>
          <w:rFonts w:ascii="Arial" w:hAnsi="Arial" w:cs="Arial"/>
          <w:sz w:val="18"/>
          <w:szCs w:val="18"/>
        </w:rPr>
      </w:pPr>
      <w:r>
        <w:rPr>
          <w:rFonts w:ascii="Arial" w:hAnsi="Arial" w:cs="Arial"/>
          <w:sz w:val="18"/>
          <w:szCs w:val="18"/>
        </w:rPr>
        <w:t>Mayor Darwin Hindman</w:t>
      </w:r>
    </w:p>
    <w:p w:rsidR="008B62DE" w:rsidRDefault="008B62DE" w:rsidP="008B62DE">
      <w:pPr>
        <w:rPr>
          <w:rFonts w:ascii="Arial" w:hAnsi="Arial" w:cs="Arial"/>
          <w:sz w:val="18"/>
          <w:szCs w:val="18"/>
        </w:rPr>
      </w:pPr>
      <w:r w:rsidRPr="00847BDA">
        <w:rPr>
          <w:rFonts w:ascii="Arial" w:hAnsi="Arial" w:cs="Arial"/>
          <w:sz w:val="18"/>
          <w:szCs w:val="18"/>
        </w:rPr>
        <w:t>Congressman Blaine Luetkemeyer</w:t>
      </w:r>
      <w:r>
        <w:rPr>
          <w:rFonts w:ascii="Arial" w:hAnsi="Arial" w:cs="Arial"/>
          <w:sz w:val="18"/>
          <w:szCs w:val="18"/>
        </w:rPr>
        <w:tab/>
      </w:r>
    </w:p>
    <w:p w:rsidR="00503303" w:rsidRDefault="00503303" w:rsidP="008B62DE">
      <w:pPr>
        <w:rPr>
          <w:rFonts w:ascii="Arial" w:hAnsi="Arial" w:cs="Arial"/>
          <w:sz w:val="18"/>
          <w:szCs w:val="18"/>
        </w:rPr>
      </w:pPr>
      <w:r>
        <w:rPr>
          <w:rFonts w:ascii="Arial" w:hAnsi="Arial" w:cs="Arial"/>
          <w:sz w:val="18"/>
          <w:szCs w:val="18"/>
        </w:rPr>
        <w:t>Congressman William Lacy Clay</w:t>
      </w:r>
    </w:p>
    <w:p w:rsidR="00503303" w:rsidRDefault="00503303" w:rsidP="008B62DE">
      <w:pPr>
        <w:rPr>
          <w:rFonts w:ascii="Arial" w:hAnsi="Arial" w:cs="Arial"/>
          <w:sz w:val="18"/>
          <w:szCs w:val="18"/>
        </w:rPr>
      </w:pPr>
      <w:r>
        <w:rPr>
          <w:rFonts w:ascii="Arial" w:hAnsi="Arial" w:cs="Arial"/>
          <w:sz w:val="18"/>
          <w:szCs w:val="18"/>
        </w:rPr>
        <w:t>Congressman W Todd Akin</w:t>
      </w:r>
    </w:p>
    <w:p w:rsidR="00503303" w:rsidRDefault="00503303" w:rsidP="008B62DE">
      <w:pPr>
        <w:rPr>
          <w:rFonts w:ascii="Arial" w:hAnsi="Arial" w:cs="Arial"/>
          <w:sz w:val="18"/>
          <w:szCs w:val="18"/>
        </w:rPr>
      </w:pPr>
      <w:r>
        <w:rPr>
          <w:rFonts w:ascii="Arial" w:hAnsi="Arial" w:cs="Arial"/>
          <w:sz w:val="18"/>
          <w:szCs w:val="18"/>
        </w:rPr>
        <w:t>Congressman Russ Carnaham</w:t>
      </w:r>
    </w:p>
    <w:p w:rsidR="003D760B" w:rsidRDefault="003D760B" w:rsidP="008B62DE">
      <w:pPr>
        <w:rPr>
          <w:rFonts w:ascii="Arial" w:hAnsi="Arial" w:cs="Arial"/>
          <w:sz w:val="18"/>
          <w:szCs w:val="18"/>
        </w:rPr>
      </w:pPr>
      <w:r>
        <w:rPr>
          <w:rFonts w:ascii="Arial" w:hAnsi="Arial" w:cs="Arial"/>
          <w:sz w:val="18"/>
          <w:szCs w:val="18"/>
        </w:rPr>
        <w:t>Congressman Ike Skelton</w:t>
      </w:r>
    </w:p>
    <w:p w:rsidR="003D760B" w:rsidRDefault="003D760B" w:rsidP="008B62DE">
      <w:pPr>
        <w:rPr>
          <w:rFonts w:ascii="Arial" w:hAnsi="Arial" w:cs="Arial"/>
          <w:sz w:val="18"/>
          <w:szCs w:val="18"/>
        </w:rPr>
      </w:pPr>
      <w:r>
        <w:rPr>
          <w:rFonts w:ascii="Arial" w:hAnsi="Arial" w:cs="Arial"/>
          <w:sz w:val="18"/>
          <w:szCs w:val="18"/>
        </w:rPr>
        <w:t>Congressman Emanual Cleaver II</w:t>
      </w:r>
    </w:p>
    <w:p w:rsidR="003D760B" w:rsidRDefault="003D760B" w:rsidP="008B62DE">
      <w:pPr>
        <w:rPr>
          <w:rFonts w:ascii="Arial" w:hAnsi="Arial" w:cs="Arial"/>
          <w:sz w:val="18"/>
          <w:szCs w:val="18"/>
        </w:rPr>
      </w:pPr>
      <w:r>
        <w:rPr>
          <w:rFonts w:ascii="Arial" w:hAnsi="Arial" w:cs="Arial"/>
          <w:sz w:val="18"/>
          <w:szCs w:val="18"/>
        </w:rPr>
        <w:t>Congressman Sam Graves</w:t>
      </w:r>
    </w:p>
    <w:p w:rsidR="003D760B" w:rsidRDefault="003D760B" w:rsidP="008B62DE">
      <w:pPr>
        <w:rPr>
          <w:rFonts w:ascii="Arial" w:hAnsi="Arial" w:cs="Arial"/>
          <w:sz w:val="18"/>
          <w:szCs w:val="18"/>
        </w:rPr>
      </w:pPr>
      <w:r>
        <w:rPr>
          <w:rFonts w:ascii="Arial" w:hAnsi="Arial" w:cs="Arial"/>
          <w:sz w:val="18"/>
          <w:szCs w:val="18"/>
        </w:rPr>
        <w:t>Congressman Roy Blunt</w:t>
      </w:r>
    </w:p>
    <w:p w:rsidR="003D760B" w:rsidRPr="00847BDA" w:rsidRDefault="003D760B" w:rsidP="008B62DE">
      <w:pPr>
        <w:rPr>
          <w:rFonts w:ascii="Arial" w:hAnsi="Arial" w:cs="Arial"/>
          <w:sz w:val="18"/>
          <w:szCs w:val="18"/>
        </w:rPr>
      </w:pPr>
      <w:r>
        <w:rPr>
          <w:rFonts w:ascii="Arial" w:hAnsi="Arial" w:cs="Arial"/>
          <w:sz w:val="18"/>
          <w:szCs w:val="18"/>
        </w:rPr>
        <w:t>Congressman Jo Ann Emerson</w:t>
      </w:r>
    </w:p>
    <w:p w:rsidR="008B62DE" w:rsidRPr="00847BDA" w:rsidRDefault="008B62DE" w:rsidP="008B62DE">
      <w:pPr>
        <w:rPr>
          <w:rFonts w:ascii="Arial" w:hAnsi="Arial" w:cs="Arial"/>
          <w:sz w:val="18"/>
          <w:szCs w:val="18"/>
        </w:rPr>
      </w:pPr>
      <w:r w:rsidRPr="00847BDA">
        <w:rPr>
          <w:rFonts w:ascii="Arial" w:hAnsi="Arial" w:cs="Arial"/>
          <w:sz w:val="18"/>
          <w:szCs w:val="18"/>
        </w:rPr>
        <w:t>Attorney General Chris Koster</w:t>
      </w:r>
    </w:p>
    <w:p w:rsidR="008B62DE" w:rsidRDefault="008B62DE" w:rsidP="005306DE">
      <w:pPr>
        <w:rPr>
          <w:rFonts w:ascii="Arial" w:hAnsi="Arial" w:cs="Arial"/>
          <w:sz w:val="18"/>
          <w:szCs w:val="18"/>
        </w:rPr>
      </w:pPr>
    </w:p>
    <w:p w:rsidR="00CE3AC7" w:rsidRDefault="00CE3AC7" w:rsidP="005306DE">
      <w:pPr>
        <w:rPr>
          <w:rFonts w:ascii="Arial" w:hAnsi="Arial" w:cs="Arial"/>
          <w:sz w:val="18"/>
          <w:szCs w:val="18"/>
        </w:rPr>
      </w:pPr>
      <w:r>
        <w:rPr>
          <w:rFonts w:ascii="Arial" w:hAnsi="Arial" w:cs="Arial"/>
          <w:sz w:val="18"/>
          <w:szCs w:val="18"/>
        </w:rPr>
        <w:t>Governor Beverly Purdue (NC)</w:t>
      </w:r>
    </w:p>
    <w:p w:rsidR="00E636B9" w:rsidRDefault="00E636B9" w:rsidP="005306DE">
      <w:pPr>
        <w:rPr>
          <w:rFonts w:ascii="Arial" w:hAnsi="Arial" w:cs="Arial"/>
          <w:sz w:val="18"/>
          <w:szCs w:val="18"/>
        </w:rPr>
      </w:pPr>
      <w:r>
        <w:rPr>
          <w:rFonts w:ascii="Arial" w:hAnsi="Arial" w:cs="Arial"/>
          <w:sz w:val="18"/>
          <w:szCs w:val="18"/>
        </w:rPr>
        <w:t>Senator Richard Burr</w:t>
      </w:r>
    </w:p>
    <w:p w:rsidR="00FB3D8C" w:rsidRDefault="00FB3D8C" w:rsidP="005306DE">
      <w:pPr>
        <w:rPr>
          <w:rFonts w:ascii="Arial" w:hAnsi="Arial" w:cs="Arial"/>
          <w:sz w:val="18"/>
          <w:szCs w:val="18"/>
        </w:rPr>
      </w:pPr>
      <w:r>
        <w:rPr>
          <w:rFonts w:ascii="Arial" w:hAnsi="Arial" w:cs="Arial"/>
          <w:sz w:val="18"/>
          <w:szCs w:val="18"/>
        </w:rPr>
        <w:t>Senator Kay Hogan</w:t>
      </w:r>
    </w:p>
    <w:p w:rsidR="00CE3AC7" w:rsidRDefault="00CE3AC7" w:rsidP="005306DE">
      <w:pPr>
        <w:rPr>
          <w:rFonts w:ascii="Arial" w:hAnsi="Arial" w:cs="Arial"/>
          <w:sz w:val="18"/>
          <w:szCs w:val="18"/>
        </w:rPr>
      </w:pPr>
      <w:r>
        <w:rPr>
          <w:rFonts w:ascii="Arial" w:hAnsi="Arial" w:cs="Arial"/>
          <w:sz w:val="18"/>
          <w:szCs w:val="18"/>
        </w:rPr>
        <w:t>Congressman David Price</w:t>
      </w:r>
    </w:p>
    <w:p w:rsidR="00CE3AC7" w:rsidRDefault="00CE3AC7" w:rsidP="005306DE">
      <w:pPr>
        <w:rPr>
          <w:rFonts w:ascii="Arial" w:hAnsi="Arial" w:cs="Arial"/>
          <w:sz w:val="18"/>
          <w:szCs w:val="18"/>
        </w:rPr>
      </w:pPr>
      <w:r>
        <w:rPr>
          <w:rFonts w:ascii="Arial" w:hAnsi="Arial" w:cs="Arial"/>
          <w:sz w:val="18"/>
          <w:szCs w:val="18"/>
        </w:rPr>
        <w:t>Congressman Virginia Foxx</w:t>
      </w:r>
    </w:p>
    <w:p w:rsidR="00CE3AC7" w:rsidRDefault="00CE3AC7" w:rsidP="005306DE">
      <w:pPr>
        <w:rPr>
          <w:rFonts w:ascii="Arial" w:hAnsi="Arial" w:cs="Arial"/>
          <w:sz w:val="18"/>
          <w:szCs w:val="18"/>
        </w:rPr>
      </w:pPr>
      <w:r>
        <w:rPr>
          <w:rFonts w:ascii="Arial" w:hAnsi="Arial" w:cs="Arial"/>
          <w:sz w:val="18"/>
          <w:szCs w:val="18"/>
        </w:rPr>
        <w:t>Mayor George Church</w:t>
      </w:r>
    </w:p>
    <w:p w:rsidR="00CE3AC7" w:rsidRDefault="00CE3AC7" w:rsidP="005306DE">
      <w:pPr>
        <w:rPr>
          <w:rFonts w:ascii="Arial" w:hAnsi="Arial" w:cs="Arial"/>
          <w:sz w:val="18"/>
          <w:szCs w:val="18"/>
        </w:rPr>
      </w:pPr>
      <w:r>
        <w:rPr>
          <w:rFonts w:ascii="Arial" w:hAnsi="Arial" w:cs="Arial"/>
          <w:sz w:val="18"/>
          <w:szCs w:val="18"/>
        </w:rPr>
        <w:t>Mayor Harold Weinbrecht, Jr</w:t>
      </w:r>
    </w:p>
    <w:p w:rsidR="00CE3AC7" w:rsidRDefault="00CE3AC7" w:rsidP="005306DE">
      <w:pPr>
        <w:rPr>
          <w:rFonts w:ascii="Arial" w:hAnsi="Arial" w:cs="Arial"/>
          <w:sz w:val="18"/>
          <w:szCs w:val="18"/>
        </w:rPr>
      </w:pPr>
      <w:r>
        <w:rPr>
          <w:rFonts w:ascii="Arial" w:hAnsi="Arial" w:cs="Arial"/>
          <w:sz w:val="18"/>
          <w:szCs w:val="18"/>
        </w:rPr>
        <w:t>Attorney General Roy Cooper</w:t>
      </w:r>
    </w:p>
    <w:p w:rsidR="00FB69B9" w:rsidRDefault="00FB69B9" w:rsidP="005306DE">
      <w:pPr>
        <w:rPr>
          <w:rFonts w:ascii="Arial" w:hAnsi="Arial" w:cs="Arial"/>
          <w:sz w:val="18"/>
          <w:szCs w:val="18"/>
        </w:rPr>
      </w:pPr>
    </w:p>
    <w:p w:rsidR="00FB69B9" w:rsidRDefault="00FB69B9" w:rsidP="005306DE">
      <w:pPr>
        <w:rPr>
          <w:rFonts w:ascii="Arial" w:hAnsi="Arial" w:cs="Arial"/>
          <w:sz w:val="18"/>
          <w:szCs w:val="18"/>
        </w:rPr>
      </w:pPr>
      <w:r>
        <w:rPr>
          <w:rFonts w:ascii="Arial" w:hAnsi="Arial" w:cs="Arial"/>
          <w:sz w:val="18"/>
          <w:szCs w:val="18"/>
        </w:rPr>
        <w:t>Governor Bill Richardson (NM)</w:t>
      </w:r>
    </w:p>
    <w:p w:rsidR="008D5981" w:rsidRDefault="008D5981" w:rsidP="005306DE">
      <w:pPr>
        <w:rPr>
          <w:rFonts w:ascii="Arial" w:hAnsi="Arial" w:cs="Arial"/>
          <w:sz w:val="18"/>
          <w:szCs w:val="18"/>
        </w:rPr>
      </w:pPr>
      <w:r>
        <w:rPr>
          <w:rFonts w:ascii="Arial" w:hAnsi="Arial" w:cs="Arial"/>
          <w:sz w:val="18"/>
          <w:szCs w:val="18"/>
        </w:rPr>
        <w:t>Senator Jeff Bingaman</w:t>
      </w:r>
    </w:p>
    <w:p w:rsidR="008D5981" w:rsidRDefault="008D5981" w:rsidP="005306DE">
      <w:pPr>
        <w:rPr>
          <w:rFonts w:ascii="Arial" w:hAnsi="Arial" w:cs="Arial"/>
          <w:sz w:val="18"/>
          <w:szCs w:val="18"/>
        </w:rPr>
      </w:pPr>
      <w:r>
        <w:rPr>
          <w:rFonts w:ascii="Arial" w:hAnsi="Arial" w:cs="Arial"/>
          <w:sz w:val="18"/>
          <w:szCs w:val="18"/>
        </w:rPr>
        <w:t>Senator Tom Udall</w:t>
      </w:r>
    </w:p>
    <w:p w:rsidR="008D5981" w:rsidRDefault="008D5981" w:rsidP="005306DE">
      <w:pPr>
        <w:rPr>
          <w:rFonts w:ascii="Arial" w:hAnsi="Arial" w:cs="Arial"/>
          <w:sz w:val="18"/>
          <w:szCs w:val="18"/>
        </w:rPr>
      </w:pPr>
      <w:r>
        <w:rPr>
          <w:rFonts w:ascii="Arial" w:hAnsi="Arial" w:cs="Arial"/>
          <w:sz w:val="18"/>
          <w:szCs w:val="18"/>
        </w:rPr>
        <w:t>Congressman Martin Heinrich</w:t>
      </w:r>
    </w:p>
    <w:p w:rsidR="008D5981" w:rsidRDefault="008D5981" w:rsidP="005306DE">
      <w:pPr>
        <w:rPr>
          <w:rFonts w:ascii="Arial" w:hAnsi="Arial" w:cs="Arial"/>
          <w:sz w:val="18"/>
          <w:szCs w:val="18"/>
        </w:rPr>
      </w:pPr>
      <w:r>
        <w:rPr>
          <w:rFonts w:ascii="Arial" w:hAnsi="Arial" w:cs="Arial"/>
          <w:sz w:val="18"/>
          <w:szCs w:val="18"/>
        </w:rPr>
        <w:t>Attorney General Gary King</w:t>
      </w:r>
    </w:p>
    <w:p w:rsidR="00B75EF7" w:rsidRDefault="00B75EF7" w:rsidP="005306DE">
      <w:pPr>
        <w:rPr>
          <w:rFonts w:ascii="Arial" w:hAnsi="Arial" w:cs="Arial"/>
          <w:sz w:val="18"/>
          <w:szCs w:val="18"/>
        </w:rPr>
      </w:pPr>
      <w:r>
        <w:rPr>
          <w:rFonts w:ascii="Arial" w:hAnsi="Arial" w:cs="Arial"/>
          <w:sz w:val="18"/>
          <w:szCs w:val="18"/>
        </w:rPr>
        <w:t>Mayor Martin J Chavez</w:t>
      </w:r>
    </w:p>
    <w:p w:rsidR="00503303" w:rsidRDefault="00503303" w:rsidP="005306DE">
      <w:pPr>
        <w:rPr>
          <w:rFonts w:ascii="Arial" w:hAnsi="Arial" w:cs="Arial"/>
          <w:sz w:val="18"/>
          <w:szCs w:val="18"/>
        </w:rPr>
      </w:pPr>
      <w:r>
        <w:rPr>
          <w:rFonts w:ascii="Arial" w:hAnsi="Arial" w:cs="Arial"/>
          <w:sz w:val="18"/>
          <w:szCs w:val="18"/>
        </w:rPr>
        <w:t>Mayor Ronnie Torres</w:t>
      </w:r>
    </w:p>
    <w:p w:rsidR="005D06E8" w:rsidRDefault="005D06E8" w:rsidP="005306DE">
      <w:pPr>
        <w:rPr>
          <w:rFonts w:ascii="Arial" w:hAnsi="Arial" w:cs="Arial"/>
          <w:sz w:val="18"/>
          <w:szCs w:val="18"/>
        </w:rPr>
      </w:pPr>
    </w:p>
    <w:p w:rsidR="000C3B35" w:rsidRDefault="000C3B35" w:rsidP="005306DE">
      <w:pPr>
        <w:rPr>
          <w:rFonts w:ascii="Arial" w:hAnsi="Arial" w:cs="Arial"/>
          <w:sz w:val="18"/>
          <w:szCs w:val="18"/>
        </w:rPr>
      </w:pPr>
      <w:r>
        <w:rPr>
          <w:rFonts w:ascii="Arial" w:hAnsi="Arial" w:cs="Arial"/>
          <w:sz w:val="18"/>
          <w:szCs w:val="18"/>
        </w:rPr>
        <w:t>Governor Ted Strickland (OH)</w:t>
      </w:r>
    </w:p>
    <w:p w:rsidR="000C3B35" w:rsidRDefault="000C3B35" w:rsidP="005306DE">
      <w:pPr>
        <w:rPr>
          <w:rFonts w:ascii="Arial" w:hAnsi="Arial" w:cs="Arial"/>
          <w:sz w:val="18"/>
          <w:szCs w:val="18"/>
        </w:rPr>
      </w:pPr>
      <w:r>
        <w:rPr>
          <w:rFonts w:ascii="Arial" w:hAnsi="Arial" w:cs="Arial"/>
          <w:sz w:val="18"/>
          <w:szCs w:val="18"/>
        </w:rPr>
        <w:t>Senator Bill Seitz</w:t>
      </w:r>
    </w:p>
    <w:p w:rsidR="000C3B35" w:rsidRDefault="000C3B35" w:rsidP="005306DE">
      <w:pPr>
        <w:rPr>
          <w:rFonts w:ascii="Arial" w:hAnsi="Arial" w:cs="Arial"/>
          <w:sz w:val="18"/>
          <w:szCs w:val="18"/>
        </w:rPr>
      </w:pPr>
    </w:p>
    <w:p w:rsidR="005D06E8" w:rsidRDefault="005D06E8" w:rsidP="005306DE">
      <w:pPr>
        <w:rPr>
          <w:rFonts w:ascii="Arial" w:hAnsi="Arial" w:cs="Arial"/>
          <w:sz w:val="18"/>
          <w:szCs w:val="18"/>
        </w:rPr>
      </w:pPr>
      <w:r>
        <w:rPr>
          <w:rFonts w:ascii="Arial" w:hAnsi="Arial" w:cs="Arial"/>
          <w:sz w:val="18"/>
          <w:szCs w:val="18"/>
        </w:rPr>
        <w:t>Governor Edward G Rendell</w:t>
      </w:r>
      <w:r w:rsidR="004E36C8">
        <w:rPr>
          <w:rFonts w:ascii="Arial" w:hAnsi="Arial" w:cs="Arial"/>
          <w:sz w:val="18"/>
          <w:szCs w:val="18"/>
        </w:rPr>
        <w:t xml:space="preserve"> (PA)</w:t>
      </w:r>
    </w:p>
    <w:p w:rsidR="005D06E8" w:rsidRDefault="005D06E8" w:rsidP="005306DE">
      <w:pPr>
        <w:rPr>
          <w:rFonts w:ascii="Arial" w:hAnsi="Arial" w:cs="Arial"/>
          <w:sz w:val="18"/>
          <w:szCs w:val="18"/>
        </w:rPr>
      </w:pPr>
      <w:r>
        <w:rPr>
          <w:rFonts w:ascii="Arial" w:hAnsi="Arial" w:cs="Arial"/>
          <w:sz w:val="18"/>
          <w:szCs w:val="18"/>
        </w:rPr>
        <w:t>Senator Arlen Specter</w:t>
      </w:r>
    </w:p>
    <w:p w:rsidR="005D06E8" w:rsidRDefault="005D06E8" w:rsidP="005306DE">
      <w:pPr>
        <w:rPr>
          <w:rFonts w:ascii="Arial" w:hAnsi="Arial" w:cs="Arial"/>
          <w:sz w:val="18"/>
          <w:szCs w:val="18"/>
        </w:rPr>
      </w:pPr>
      <w:r>
        <w:rPr>
          <w:rFonts w:ascii="Arial" w:hAnsi="Arial" w:cs="Arial"/>
          <w:sz w:val="18"/>
          <w:szCs w:val="18"/>
        </w:rPr>
        <w:t>Senator Michael Stack</w:t>
      </w:r>
    </w:p>
    <w:p w:rsidR="005D06E8" w:rsidRDefault="005D06E8" w:rsidP="005306DE">
      <w:pPr>
        <w:rPr>
          <w:rFonts w:ascii="Arial" w:hAnsi="Arial" w:cs="Arial"/>
          <w:sz w:val="18"/>
          <w:szCs w:val="18"/>
        </w:rPr>
      </w:pPr>
      <w:r>
        <w:rPr>
          <w:rFonts w:ascii="Arial" w:hAnsi="Arial" w:cs="Arial"/>
          <w:sz w:val="18"/>
          <w:szCs w:val="18"/>
        </w:rPr>
        <w:t>Senator Christine Tartaglione</w:t>
      </w:r>
    </w:p>
    <w:p w:rsidR="005D06E8" w:rsidRDefault="005D06E8" w:rsidP="005306DE">
      <w:pPr>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Philadelphia</w:t>
          </w:r>
        </w:smartTag>
      </w:smartTag>
      <w:r>
        <w:rPr>
          <w:rFonts w:ascii="Arial" w:hAnsi="Arial" w:cs="Arial"/>
          <w:sz w:val="18"/>
          <w:szCs w:val="18"/>
        </w:rPr>
        <w:t xml:space="preserve"> City Council</w:t>
      </w:r>
    </w:p>
    <w:p w:rsidR="00CE3AC7" w:rsidRDefault="00CE3AC7" w:rsidP="005306DE">
      <w:pPr>
        <w:rPr>
          <w:rFonts w:ascii="Arial" w:hAnsi="Arial" w:cs="Arial"/>
          <w:sz w:val="18"/>
          <w:szCs w:val="18"/>
        </w:rPr>
      </w:pPr>
    </w:p>
    <w:p w:rsidR="003D760B" w:rsidRDefault="00E636B9" w:rsidP="005306DE">
      <w:pPr>
        <w:rPr>
          <w:rFonts w:ascii="Arial" w:hAnsi="Arial" w:cs="Arial"/>
          <w:sz w:val="18"/>
          <w:szCs w:val="18"/>
        </w:rPr>
      </w:pPr>
      <w:r>
        <w:rPr>
          <w:rFonts w:ascii="Arial" w:hAnsi="Arial" w:cs="Arial"/>
          <w:sz w:val="18"/>
          <w:szCs w:val="18"/>
        </w:rPr>
        <w:t>Governor M</w:t>
      </w:r>
      <w:r w:rsidR="003D760B">
        <w:rPr>
          <w:rFonts w:ascii="Arial" w:hAnsi="Arial" w:cs="Arial"/>
          <w:sz w:val="18"/>
          <w:szCs w:val="18"/>
        </w:rPr>
        <w:t>ark Sanford (SC)</w:t>
      </w:r>
    </w:p>
    <w:p w:rsidR="003D760B" w:rsidRDefault="003D760B" w:rsidP="005306DE">
      <w:pPr>
        <w:rPr>
          <w:rFonts w:ascii="Arial" w:hAnsi="Arial" w:cs="Arial"/>
          <w:sz w:val="18"/>
          <w:szCs w:val="18"/>
        </w:rPr>
      </w:pPr>
      <w:r>
        <w:rPr>
          <w:rFonts w:ascii="Arial" w:hAnsi="Arial" w:cs="Arial"/>
          <w:sz w:val="18"/>
          <w:szCs w:val="18"/>
        </w:rPr>
        <w:t>Senator Glenn G Reese</w:t>
      </w:r>
    </w:p>
    <w:p w:rsidR="003D760B" w:rsidRDefault="003D760B" w:rsidP="005306DE">
      <w:pPr>
        <w:rPr>
          <w:rFonts w:ascii="Arial" w:hAnsi="Arial" w:cs="Arial"/>
          <w:sz w:val="18"/>
          <w:szCs w:val="18"/>
        </w:rPr>
      </w:pPr>
      <w:r>
        <w:rPr>
          <w:rFonts w:ascii="Arial" w:hAnsi="Arial" w:cs="Arial"/>
          <w:sz w:val="18"/>
          <w:szCs w:val="18"/>
        </w:rPr>
        <w:t>Senator Lee Bright</w:t>
      </w:r>
    </w:p>
    <w:p w:rsidR="003D760B" w:rsidRDefault="003D760B" w:rsidP="005306DE">
      <w:pPr>
        <w:rPr>
          <w:rFonts w:ascii="Arial" w:hAnsi="Arial" w:cs="Arial"/>
          <w:sz w:val="18"/>
          <w:szCs w:val="18"/>
        </w:rPr>
      </w:pPr>
      <w:r>
        <w:rPr>
          <w:rFonts w:ascii="Arial" w:hAnsi="Arial" w:cs="Arial"/>
          <w:sz w:val="18"/>
          <w:szCs w:val="18"/>
        </w:rPr>
        <w:t>Senator Shane R Martin</w:t>
      </w:r>
    </w:p>
    <w:p w:rsidR="003D760B" w:rsidRDefault="003D760B" w:rsidP="005306DE">
      <w:pPr>
        <w:rPr>
          <w:rFonts w:ascii="Arial" w:hAnsi="Arial" w:cs="Arial"/>
          <w:sz w:val="18"/>
          <w:szCs w:val="18"/>
        </w:rPr>
      </w:pPr>
      <w:r>
        <w:rPr>
          <w:rFonts w:ascii="Arial" w:hAnsi="Arial" w:cs="Arial"/>
          <w:sz w:val="18"/>
          <w:szCs w:val="18"/>
        </w:rPr>
        <w:t>Senator Harvey S Peeler, Jr</w:t>
      </w:r>
    </w:p>
    <w:p w:rsidR="003D760B" w:rsidRDefault="003D760B" w:rsidP="005306DE">
      <w:pPr>
        <w:rPr>
          <w:rFonts w:ascii="Arial" w:hAnsi="Arial" w:cs="Arial"/>
          <w:sz w:val="18"/>
          <w:szCs w:val="18"/>
        </w:rPr>
      </w:pPr>
      <w:r>
        <w:rPr>
          <w:rFonts w:ascii="Arial" w:hAnsi="Arial" w:cs="Arial"/>
          <w:sz w:val="18"/>
          <w:szCs w:val="18"/>
        </w:rPr>
        <w:t>Mayor William Barnett, III</w:t>
      </w:r>
    </w:p>
    <w:p w:rsidR="00B75EF7" w:rsidRDefault="00B75EF7" w:rsidP="005306DE">
      <w:pPr>
        <w:rPr>
          <w:rFonts w:ascii="Arial" w:hAnsi="Arial" w:cs="Arial"/>
          <w:sz w:val="18"/>
          <w:szCs w:val="18"/>
        </w:rPr>
      </w:pPr>
      <w:r>
        <w:rPr>
          <w:rFonts w:ascii="Arial" w:hAnsi="Arial" w:cs="Arial"/>
          <w:sz w:val="18"/>
          <w:szCs w:val="18"/>
        </w:rPr>
        <w:t>Attorney General Henry McMaster</w:t>
      </w:r>
    </w:p>
    <w:p w:rsidR="003D760B" w:rsidRDefault="003D760B" w:rsidP="005306DE">
      <w:pPr>
        <w:rPr>
          <w:rFonts w:ascii="Arial" w:hAnsi="Arial" w:cs="Arial"/>
          <w:sz w:val="18"/>
          <w:szCs w:val="18"/>
        </w:rPr>
      </w:pPr>
    </w:p>
    <w:p w:rsidR="003D760B" w:rsidRDefault="003D760B" w:rsidP="005306DE">
      <w:pPr>
        <w:rPr>
          <w:rFonts w:ascii="Arial" w:hAnsi="Arial" w:cs="Arial"/>
          <w:sz w:val="18"/>
          <w:szCs w:val="18"/>
        </w:rPr>
      </w:pPr>
      <w:r>
        <w:rPr>
          <w:rFonts w:ascii="Arial" w:hAnsi="Arial" w:cs="Arial"/>
          <w:sz w:val="18"/>
          <w:szCs w:val="18"/>
        </w:rPr>
        <w:t>Governor Rick Perry (TX)</w:t>
      </w:r>
    </w:p>
    <w:p w:rsidR="003D760B" w:rsidRDefault="003D760B" w:rsidP="005306DE">
      <w:pPr>
        <w:rPr>
          <w:rFonts w:ascii="Arial" w:hAnsi="Arial" w:cs="Arial"/>
          <w:sz w:val="18"/>
          <w:szCs w:val="18"/>
        </w:rPr>
      </w:pPr>
      <w:r>
        <w:rPr>
          <w:rFonts w:ascii="Arial" w:hAnsi="Arial" w:cs="Arial"/>
          <w:sz w:val="18"/>
          <w:szCs w:val="18"/>
        </w:rPr>
        <w:t>Senator John Cornyn</w:t>
      </w:r>
    </w:p>
    <w:p w:rsidR="003D760B" w:rsidRDefault="00AD56B6" w:rsidP="005306DE">
      <w:pPr>
        <w:rPr>
          <w:rFonts w:ascii="Arial" w:hAnsi="Arial" w:cs="Arial"/>
          <w:sz w:val="18"/>
          <w:szCs w:val="18"/>
        </w:rPr>
      </w:pPr>
      <w:r>
        <w:rPr>
          <w:rFonts w:ascii="Arial" w:hAnsi="Arial" w:cs="Arial"/>
          <w:sz w:val="18"/>
          <w:szCs w:val="18"/>
        </w:rPr>
        <w:t>Senator Kay B</w:t>
      </w:r>
      <w:r w:rsidR="003D760B">
        <w:rPr>
          <w:rFonts w:ascii="Arial" w:hAnsi="Arial" w:cs="Arial"/>
          <w:sz w:val="18"/>
          <w:szCs w:val="18"/>
        </w:rPr>
        <w:t>ailey Hutchinson</w:t>
      </w:r>
    </w:p>
    <w:p w:rsidR="003D760B" w:rsidRDefault="003D760B" w:rsidP="005306DE">
      <w:pPr>
        <w:rPr>
          <w:rFonts w:ascii="Arial" w:hAnsi="Arial" w:cs="Arial"/>
          <w:sz w:val="18"/>
          <w:szCs w:val="18"/>
        </w:rPr>
      </w:pPr>
      <w:r>
        <w:rPr>
          <w:rFonts w:ascii="Arial" w:hAnsi="Arial" w:cs="Arial"/>
          <w:sz w:val="18"/>
          <w:szCs w:val="18"/>
        </w:rPr>
        <w:t>Congressman Sam Johnson</w:t>
      </w:r>
    </w:p>
    <w:p w:rsidR="003D760B" w:rsidRDefault="003D760B" w:rsidP="005306DE">
      <w:pPr>
        <w:rPr>
          <w:rFonts w:ascii="Arial" w:hAnsi="Arial" w:cs="Arial"/>
          <w:sz w:val="18"/>
          <w:szCs w:val="18"/>
        </w:rPr>
      </w:pPr>
      <w:r>
        <w:rPr>
          <w:rFonts w:ascii="Arial" w:hAnsi="Arial" w:cs="Arial"/>
          <w:sz w:val="18"/>
          <w:szCs w:val="18"/>
        </w:rPr>
        <w:t>Office of the Attorney General</w:t>
      </w:r>
    </w:p>
    <w:p w:rsidR="003D760B" w:rsidRDefault="003D760B" w:rsidP="005306DE">
      <w:pPr>
        <w:rPr>
          <w:rFonts w:ascii="Arial" w:hAnsi="Arial" w:cs="Arial"/>
          <w:sz w:val="18"/>
          <w:szCs w:val="18"/>
        </w:rPr>
      </w:pPr>
    </w:p>
    <w:p w:rsidR="004E36C8" w:rsidRDefault="004E36C8" w:rsidP="005306DE">
      <w:pPr>
        <w:rPr>
          <w:rFonts w:ascii="Arial" w:hAnsi="Arial" w:cs="Arial"/>
          <w:sz w:val="18"/>
          <w:szCs w:val="18"/>
        </w:rPr>
      </w:pPr>
      <w:r>
        <w:rPr>
          <w:rFonts w:ascii="Arial" w:hAnsi="Arial" w:cs="Arial"/>
          <w:sz w:val="18"/>
          <w:szCs w:val="18"/>
        </w:rPr>
        <w:t>Governor Tim Kaine</w:t>
      </w:r>
      <w:r w:rsidR="00B75EF7">
        <w:rPr>
          <w:rFonts w:ascii="Arial" w:hAnsi="Arial" w:cs="Arial"/>
          <w:sz w:val="18"/>
          <w:szCs w:val="18"/>
        </w:rPr>
        <w:t xml:space="preserve"> (VA)</w:t>
      </w:r>
    </w:p>
    <w:p w:rsidR="004E36C8" w:rsidRDefault="004E36C8" w:rsidP="005306DE">
      <w:pPr>
        <w:rPr>
          <w:rFonts w:ascii="Arial" w:hAnsi="Arial" w:cs="Arial"/>
          <w:sz w:val="18"/>
          <w:szCs w:val="18"/>
        </w:rPr>
      </w:pPr>
      <w:r>
        <w:rPr>
          <w:rFonts w:ascii="Arial" w:hAnsi="Arial" w:cs="Arial"/>
          <w:sz w:val="18"/>
          <w:szCs w:val="18"/>
        </w:rPr>
        <w:t>Congressman Frank Wolfe</w:t>
      </w:r>
    </w:p>
    <w:p w:rsidR="004E36C8" w:rsidRDefault="004E36C8" w:rsidP="005306DE">
      <w:pPr>
        <w:rPr>
          <w:rFonts w:ascii="Arial" w:hAnsi="Arial" w:cs="Arial"/>
          <w:sz w:val="18"/>
          <w:szCs w:val="18"/>
        </w:rPr>
      </w:pPr>
      <w:r>
        <w:rPr>
          <w:rFonts w:ascii="Arial" w:hAnsi="Arial" w:cs="Arial"/>
          <w:sz w:val="18"/>
          <w:szCs w:val="18"/>
        </w:rPr>
        <w:t>Senator Jim Webb</w:t>
      </w:r>
    </w:p>
    <w:p w:rsidR="004E36C8" w:rsidRDefault="004E36C8" w:rsidP="005306DE">
      <w:pPr>
        <w:rPr>
          <w:rFonts w:ascii="Arial" w:hAnsi="Arial" w:cs="Arial"/>
          <w:sz w:val="18"/>
          <w:szCs w:val="18"/>
        </w:rPr>
      </w:pPr>
      <w:r>
        <w:rPr>
          <w:rFonts w:ascii="Arial" w:hAnsi="Arial" w:cs="Arial"/>
          <w:sz w:val="18"/>
          <w:szCs w:val="18"/>
        </w:rPr>
        <w:t>Senator Mark Warner</w:t>
      </w:r>
    </w:p>
    <w:p w:rsidR="004E36C8" w:rsidRDefault="004E36C8" w:rsidP="005306DE">
      <w:pPr>
        <w:rPr>
          <w:rFonts w:ascii="Arial" w:hAnsi="Arial" w:cs="Arial"/>
          <w:sz w:val="18"/>
          <w:szCs w:val="18"/>
        </w:rPr>
      </w:pPr>
    </w:p>
    <w:p w:rsidR="003D760B" w:rsidRDefault="003D760B" w:rsidP="005306DE">
      <w:pPr>
        <w:rPr>
          <w:rFonts w:ascii="Arial" w:hAnsi="Arial" w:cs="Arial"/>
          <w:sz w:val="18"/>
          <w:szCs w:val="18"/>
        </w:rPr>
      </w:pPr>
      <w:r>
        <w:rPr>
          <w:rFonts w:ascii="Arial" w:hAnsi="Arial" w:cs="Arial"/>
          <w:sz w:val="18"/>
          <w:szCs w:val="18"/>
        </w:rPr>
        <w:t>Governor Chris Gregoire</w:t>
      </w:r>
      <w:r w:rsidR="004604F2">
        <w:rPr>
          <w:rFonts w:ascii="Arial" w:hAnsi="Arial" w:cs="Arial"/>
          <w:sz w:val="18"/>
          <w:szCs w:val="18"/>
        </w:rPr>
        <w:t xml:space="preserve"> (WA)</w:t>
      </w:r>
    </w:p>
    <w:p w:rsidR="004604F2" w:rsidRDefault="004604F2" w:rsidP="005306DE">
      <w:pPr>
        <w:rPr>
          <w:rFonts w:ascii="Arial" w:hAnsi="Arial" w:cs="Arial"/>
          <w:sz w:val="18"/>
          <w:szCs w:val="18"/>
        </w:rPr>
      </w:pPr>
      <w:r>
        <w:rPr>
          <w:rFonts w:ascii="Arial" w:hAnsi="Arial" w:cs="Arial"/>
          <w:sz w:val="18"/>
          <w:szCs w:val="18"/>
        </w:rPr>
        <w:t>Senator Derek Kilmer</w:t>
      </w:r>
    </w:p>
    <w:p w:rsidR="004604F2" w:rsidRDefault="004604F2" w:rsidP="005306DE">
      <w:pPr>
        <w:rPr>
          <w:rFonts w:ascii="Arial" w:hAnsi="Arial" w:cs="Arial"/>
          <w:sz w:val="18"/>
          <w:szCs w:val="18"/>
        </w:rPr>
      </w:pPr>
      <w:r>
        <w:rPr>
          <w:rFonts w:ascii="Arial" w:hAnsi="Arial" w:cs="Arial"/>
          <w:sz w:val="18"/>
          <w:szCs w:val="18"/>
        </w:rPr>
        <w:t>Congressman Norman Dicks</w:t>
      </w:r>
    </w:p>
    <w:p w:rsidR="004604F2" w:rsidRDefault="004604F2" w:rsidP="005306DE">
      <w:pPr>
        <w:rPr>
          <w:rFonts w:ascii="Arial" w:hAnsi="Arial" w:cs="Arial"/>
          <w:sz w:val="18"/>
          <w:szCs w:val="18"/>
        </w:rPr>
      </w:pPr>
      <w:r>
        <w:rPr>
          <w:rFonts w:ascii="Arial" w:hAnsi="Arial" w:cs="Arial"/>
          <w:sz w:val="18"/>
          <w:szCs w:val="18"/>
        </w:rPr>
        <w:t>Mayor Greg Nickels</w:t>
      </w:r>
    </w:p>
    <w:p w:rsidR="00B75EF7" w:rsidRDefault="00B75EF7" w:rsidP="005306DE">
      <w:pPr>
        <w:rPr>
          <w:rFonts w:ascii="Arial" w:hAnsi="Arial" w:cs="Arial"/>
          <w:sz w:val="18"/>
          <w:szCs w:val="18"/>
        </w:rPr>
      </w:pPr>
      <w:r>
        <w:rPr>
          <w:rFonts w:ascii="Arial" w:hAnsi="Arial" w:cs="Arial"/>
          <w:sz w:val="18"/>
          <w:szCs w:val="18"/>
        </w:rPr>
        <w:t>Attorney General Rob McKenna</w:t>
      </w:r>
    </w:p>
    <w:p w:rsidR="00B75EF7" w:rsidRDefault="00FB3D8C" w:rsidP="005306DE">
      <w:pPr>
        <w:rPr>
          <w:rFonts w:ascii="Arial" w:hAnsi="Arial" w:cs="Arial"/>
          <w:sz w:val="18"/>
          <w:szCs w:val="18"/>
        </w:rPr>
      </w:pPr>
      <w:r>
        <w:rPr>
          <w:rFonts w:ascii="Arial" w:hAnsi="Arial" w:cs="Arial"/>
          <w:sz w:val="18"/>
          <w:szCs w:val="18"/>
        </w:rPr>
        <w:t>Lt Governor Br</w:t>
      </w:r>
      <w:r w:rsidR="00AD56B6">
        <w:rPr>
          <w:rFonts w:ascii="Arial" w:hAnsi="Arial" w:cs="Arial"/>
          <w:sz w:val="18"/>
          <w:szCs w:val="18"/>
        </w:rPr>
        <w:t>n</w:t>
      </w:r>
      <w:r>
        <w:rPr>
          <w:rFonts w:ascii="Arial" w:hAnsi="Arial" w:cs="Arial"/>
          <w:sz w:val="18"/>
          <w:szCs w:val="18"/>
        </w:rPr>
        <w:t>ad O</w:t>
      </w:r>
      <w:r w:rsidR="00B75EF7">
        <w:rPr>
          <w:rFonts w:ascii="Arial" w:hAnsi="Arial" w:cs="Arial"/>
          <w:sz w:val="18"/>
          <w:szCs w:val="18"/>
        </w:rPr>
        <w:t>wen</w:t>
      </w:r>
    </w:p>
    <w:p w:rsidR="004604F2" w:rsidRDefault="004604F2" w:rsidP="005306DE">
      <w:pPr>
        <w:rPr>
          <w:rFonts w:ascii="Arial" w:hAnsi="Arial" w:cs="Arial"/>
          <w:sz w:val="18"/>
          <w:szCs w:val="18"/>
        </w:rPr>
      </w:pPr>
    </w:p>
    <w:p w:rsidR="004604F2" w:rsidRDefault="004604F2" w:rsidP="005306DE">
      <w:pPr>
        <w:rPr>
          <w:rFonts w:ascii="Arial" w:hAnsi="Arial" w:cs="Arial"/>
          <w:sz w:val="18"/>
          <w:szCs w:val="18"/>
        </w:rPr>
      </w:pPr>
      <w:r>
        <w:rPr>
          <w:rFonts w:ascii="Arial" w:hAnsi="Arial" w:cs="Arial"/>
          <w:sz w:val="18"/>
          <w:szCs w:val="18"/>
        </w:rPr>
        <w:t>Governor Jim Doyle (WI)</w:t>
      </w:r>
    </w:p>
    <w:p w:rsidR="004604F2" w:rsidRDefault="004604F2" w:rsidP="005306DE">
      <w:pPr>
        <w:rPr>
          <w:rFonts w:ascii="Arial" w:hAnsi="Arial" w:cs="Arial"/>
          <w:sz w:val="18"/>
          <w:szCs w:val="18"/>
        </w:rPr>
      </w:pPr>
      <w:r>
        <w:rPr>
          <w:rFonts w:ascii="Arial" w:hAnsi="Arial" w:cs="Arial"/>
          <w:sz w:val="18"/>
          <w:szCs w:val="18"/>
        </w:rPr>
        <w:t>Senator Russ Fiengold</w:t>
      </w:r>
    </w:p>
    <w:p w:rsidR="004604F2" w:rsidRDefault="004604F2" w:rsidP="005306DE">
      <w:pPr>
        <w:rPr>
          <w:rFonts w:ascii="Arial" w:hAnsi="Arial" w:cs="Arial"/>
          <w:sz w:val="18"/>
          <w:szCs w:val="18"/>
        </w:rPr>
      </w:pPr>
      <w:r>
        <w:rPr>
          <w:rFonts w:ascii="Arial" w:hAnsi="Arial" w:cs="Arial"/>
          <w:sz w:val="18"/>
          <w:szCs w:val="18"/>
        </w:rPr>
        <w:t>Senator Herb Kohl</w:t>
      </w:r>
    </w:p>
    <w:p w:rsidR="004604F2" w:rsidRDefault="004604F2" w:rsidP="005306DE">
      <w:pPr>
        <w:rPr>
          <w:rFonts w:ascii="Arial" w:hAnsi="Arial" w:cs="Arial"/>
          <w:sz w:val="18"/>
          <w:szCs w:val="18"/>
        </w:rPr>
      </w:pPr>
      <w:r>
        <w:rPr>
          <w:rFonts w:ascii="Arial" w:hAnsi="Arial" w:cs="Arial"/>
          <w:sz w:val="18"/>
          <w:szCs w:val="18"/>
        </w:rPr>
        <w:t>Congressman Paul D Ryan</w:t>
      </w:r>
    </w:p>
    <w:p w:rsidR="004604F2" w:rsidRDefault="004604F2" w:rsidP="005306DE">
      <w:pPr>
        <w:rPr>
          <w:rFonts w:ascii="Arial" w:hAnsi="Arial" w:cs="Arial"/>
          <w:sz w:val="18"/>
          <w:szCs w:val="18"/>
        </w:rPr>
      </w:pPr>
      <w:r>
        <w:rPr>
          <w:rFonts w:ascii="Arial" w:hAnsi="Arial" w:cs="Arial"/>
          <w:sz w:val="18"/>
          <w:szCs w:val="18"/>
        </w:rPr>
        <w:t>Attorney General J B Van Hollen</w:t>
      </w:r>
    </w:p>
    <w:p w:rsidR="00EA3063" w:rsidRDefault="00EA3063" w:rsidP="005306DE">
      <w:pPr>
        <w:rPr>
          <w:rFonts w:ascii="Arial" w:hAnsi="Arial" w:cs="Arial"/>
          <w:sz w:val="18"/>
          <w:szCs w:val="18"/>
        </w:rPr>
      </w:pPr>
    </w:p>
    <w:p w:rsidR="00EA3063" w:rsidRDefault="00EA3063" w:rsidP="005306DE">
      <w:pPr>
        <w:rPr>
          <w:rFonts w:ascii="Arial" w:hAnsi="Arial" w:cs="Arial"/>
          <w:sz w:val="18"/>
          <w:szCs w:val="18"/>
        </w:rPr>
      </w:pPr>
    </w:p>
    <w:p w:rsidR="00EA3063" w:rsidRDefault="00EA3063" w:rsidP="005306DE">
      <w:pPr>
        <w:rPr>
          <w:rFonts w:ascii="Arial" w:hAnsi="Arial" w:cs="Arial"/>
          <w:sz w:val="18"/>
          <w:szCs w:val="18"/>
        </w:rPr>
      </w:pPr>
    </w:p>
    <w:p w:rsidR="00FE13C4" w:rsidRDefault="00FE13C4" w:rsidP="005306DE">
      <w:pPr>
        <w:rPr>
          <w:rFonts w:ascii="Arial" w:hAnsi="Arial" w:cs="Arial"/>
          <w:sz w:val="18"/>
          <w:szCs w:val="18"/>
        </w:rPr>
        <w:sectPr w:rsidR="00FE13C4" w:rsidSect="00FE13C4">
          <w:type w:val="continuous"/>
          <w:pgSz w:w="11907" w:h="16840" w:code="9"/>
          <w:pgMar w:top="1440" w:right="1440" w:bottom="1440" w:left="1440" w:header="1440" w:footer="720" w:gutter="0"/>
          <w:cols w:num="2" w:space="720"/>
          <w:noEndnote/>
          <w:titlePg/>
          <w:docGrid w:linePitch="254"/>
        </w:sectPr>
      </w:pPr>
    </w:p>
    <w:p w:rsidR="006B75CB" w:rsidRDefault="006B75CB" w:rsidP="005306DE">
      <w:pPr>
        <w:rPr>
          <w:rFonts w:ascii="Arial" w:hAnsi="Arial" w:cs="Arial"/>
          <w:sz w:val="18"/>
          <w:szCs w:val="18"/>
        </w:rPr>
      </w:pPr>
    </w:p>
    <w:p w:rsidR="00FB3D8C" w:rsidRDefault="00FB3D8C" w:rsidP="005306DE">
      <w:pPr>
        <w:rPr>
          <w:rFonts w:ascii="Arial" w:hAnsi="Arial" w:cs="Arial"/>
          <w:sz w:val="18"/>
          <w:szCs w:val="18"/>
        </w:rPr>
      </w:pPr>
      <w:smartTag w:uri="urn:schemas-microsoft-com:office:smarttags" w:element="place">
        <w:smartTag w:uri="urn:schemas-microsoft-com:office:smarttags" w:element="State">
          <w:r>
            <w:rPr>
              <w:rFonts w:ascii="Arial" w:hAnsi="Arial" w:cs="Arial"/>
              <w:sz w:val="18"/>
              <w:szCs w:val="18"/>
            </w:rPr>
            <w:t>Maryland</w:t>
          </w:r>
        </w:smartTag>
      </w:smartTag>
      <w:r>
        <w:rPr>
          <w:rFonts w:ascii="Arial" w:hAnsi="Arial" w:cs="Arial"/>
          <w:sz w:val="18"/>
          <w:szCs w:val="18"/>
        </w:rPr>
        <w:t xml:space="preserve"> and NY US elected representatives have also received this documentation</w:t>
      </w:r>
    </w:p>
    <w:p w:rsidR="00C86ABD" w:rsidRDefault="00C86ABD" w:rsidP="005306DE">
      <w:pPr>
        <w:rPr>
          <w:rFonts w:ascii="Arial" w:hAnsi="Arial" w:cs="Arial"/>
          <w:sz w:val="18"/>
          <w:szCs w:val="18"/>
        </w:rPr>
      </w:pPr>
      <w:r>
        <w:rPr>
          <w:rFonts w:ascii="Arial" w:hAnsi="Arial" w:cs="Arial"/>
          <w:sz w:val="18"/>
          <w:szCs w:val="18"/>
        </w:rPr>
        <w:t>This letter and documents has also been copied to other State representatives by moms whose stories are not included in these documents</w:t>
      </w:r>
    </w:p>
    <w:p w:rsidR="001B5581" w:rsidRDefault="001B5581" w:rsidP="005306DE">
      <w:pPr>
        <w:rPr>
          <w:rFonts w:ascii="Arial" w:hAnsi="Arial" w:cs="Arial"/>
          <w:sz w:val="18"/>
          <w:szCs w:val="18"/>
        </w:rPr>
      </w:pPr>
    </w:p>
    <w:p w:rsidR="00FB3D8C" w:rsidRDefault="00FB3D8C" w:rsidP="005306DE">
      <w:pPr>
        <w:rPr>
          <w:rFonts w:ascii="Arial" w:hAnsi="Arial" w:cs="Arial"/>
          <w:b/>
          <w:sz w:val="18"/>
          <w:szCs w:val="18"/>
        </w:rPr>
      </w:pPr>
      <w:r>
        <w:rPr>
          <w:rFonts w:ascii="Arial" w:hAnsi="Arial" w:cs="Arial"/>
          <w:b/>
          <w:sz w:val="18"/>
          <w:szCs w:val="18"/>
        </w:rPr>
        <w:t>Copied</w:t>
      </w:r>
      <w:r w:rsidR="000409CC">
        <w:rPr>
          <w:rFonts w:ascii="Arial" w:hAnsi="Arial" w:cs="Arial"/>
          <w:b/>
          <w:sz w:val="18"/>
          <w:szCs w:val="18"/>
        </w:rPr>
        <w:t xml:space="preserve"> by email and postal services</w:t>
      </w:r>
      <w:r>
        <w:rPr>
          <w:rFonts w:ascii="Arial" w:hAnsi="Arial" w:cs="Arial"/>
          <w:b/>
          <w:sz w:val="18"/>
          <w:szCs w:val="18"/>
        </w:rPr>
        <w:t xml:space="preserve"> also to:</w:t>
      </w:r>
    </w:p>
    <w:p w:rsidR="00FB3D8C" w:rsidRPr="00FB3D8C" w:rsidRDefault="00FB3D8C" w:rsidP="005306DE">
      <w:pPr>
        <w:rPr>
          <w:rFonts w:ascii="Arial" w:hAnsi="Arial" w:cs="Arial"/>
          <w:b/>
          <w:sz w:val="18"/>
          <w:szCs w:val="18"/>
        </w:rPr>
      </w:pPr>
    </w:p>
    <w:p w:rsidR="001B5581" w:rsidRPr="00FB3D8C" w:rsidRDefault="001B5581" w:rsidP="005306DE">
      <w:pPr>
        <w:rPr>
          <w:rFonts w:ascii="Arial" w:hAnsi="Arial" w:cs="Arial"/>
          <w:sz w:val="18"/>
          <w:szCs w:val="18"/>
        </w:rPr>
      </w:pPr>
      <w:r w:rsidRPr="00FB3D8C">
        <w:rPr>
          <w:rFonts w:ascii="Arial" w:hAnsi="Arial" w:cs="Arial"/>
          <w:sz w:val="18"/>
          <w:szCs w:val="18"/>
        </w:rPr>
        <w:t>Vaccines and Related Biological Products Advisory Committee</w:t>
      </w:r>
    </w:p>
    <w:p w:rsidR="001B5581" w:rsidRPr="00FB3D8C" w:rsidRDefault="001B5581" w:rsidP="006B75CB">
      <w:pPr>
        <w:rPr>
          <w:rFonts w:ascii="Arial" w:hAnsi="Arial" w:cs="Arial"/>
          <w:sz w:val="18"/>
          <w:szCs w:val="18"/>
        </w:rPr>
      </w:pPr>
    </w:p>
    <w:p w:rsidR="001B5581" w:rsidRPr="00FB3D8C" w:rsidRDefault="00FB3D8C" w:rsidP="005306DE">
      <w:pPr>
        <w:rPr>
          <w:rFonts w:ascii="Arial" w:hAnsi="Arial" w:cs="Arial"/>
          <w:sz w:val="18"/>
          <w:szCs w:val="18"/>
        </w:rPr>
      </w:pPr>
      <w:r w:rsidRPr="00FB3D8C">
        <w:rPr>
          <w:rFonts w:ascii="Arial" w:hAnsi="Arial" w:cs="Arial"/>
          <w:sz w:val="18"/>
          <w:szCs w:val="18"/>
        </w:rPr>
        <w:t xml:space="preserve">Dr J M Sharfstein, </w:t>
      </w:r>
      <w:r w:rsidR="001B5581" w:rsidRPr="00FB3D8C">
        <w:rPr>
          <w:rFonts w:ascii="Arial" w:hAnsi="Arial" w:cs="Arial"/>
          <w:sz w:val="18"/>
          <w:szCs w:val="18"/>
        </w:rPr>
        <w:t>Deputy Commissioner, FDA</w:t>
      </w:r>
    </w:p>
    <w:p w:rsidR="004604F2" w:rsidRDefault="004604F2" w:rsidP="005306DE">
      <w:pPr>
        <w:rPr>
          <w:rFonts w:ascii="Arial" w:hAnsi="Arial" w:cs="Arial"/>
          <w:sz w:val="18"/>
          <w:szCs w:val="18"/>
        </w:rPr>
      </w:pPr>
    </w:p>
    <w:sectPr w:rsidR="004604F2" w:rsidSect="00562225">
      <w:type w:val="continuous"/>
      <w:pgSz w:w="11907" w:h="16840" w:code="9"/>
      <w:pgMar w:top="1440" w:right="1440" w:bottom="1440" w:left="1440" w:header="1440" w:footer="720" w:gutter="0"/>
      <w:cols w:space="708"/>
      <w:noEndnote/>
      <w:titlePg/>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A26" w:rsidRDefault="00013A26">
      <w:r>
        <w:separator/>
      </w:r>
    </w:p>
  </w:endnote>
  <w:endnote w:type="continuationSeparator" w:id="0">
    <w:p w:rsidR="00013A26" w:rsidRDefault="00013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F3A" w:rsidRDefault="00973F3A">
    <w:pPr>
      <w:pStyle w:val="Footer"/>
      <w:jc w:val="right"/>
      <w:rPr>
        <w:i/>
        <w:color w:val="999999"/>
        <w:sz w:val="16"/>
      </w:rPr>
    </w:pPr>
    <w:r>
      <w:rPr>
        <w:i/>
        <w:color w:val="999999"/>
        <w:sz w:val="16"/>
        <w:lang w:val="en-US"/>
      </w:rPr>
      <w:t xml:space="preserve">Page </w:t>
    </w:r>
    <w:r>
      <w:rPr>
        <w:rStyle w:val="PageNumber"/>
        <w:i/>
        <w:color w:val="999999"/>
        <w:sz w:val="16"/>
      </w:rPr>
      <w:fldChar w:fldCharType="begin"/>
    </w:r>
    <w:r>
      <w:rPr>
        <w:rStyle w:val="PageNumber"/>
        <w:i/>
        <w:color w:val="999999"/>
        <w:sz w:val="16"/>
      </w:rPr>
      <w:instrText xml:space="preserve"> PAGE </w:instrText>
    </w:r>
    <w:r>
      <w:rPr>
        <w:rStyle w:val="PageNumber"/>
        <w:i/>
        <w:color w:val="999999"/>
        <w:sz w:val="16"/>
      </w:rPr>
      <w:fldChar w:fldCharType="separate"/>
    </w:r>
    <w:r w:rsidR="00446198">
      <w:rPr>
        <w:rStyle w:val="PageNumber"/>
        <w:i/>
        <w:noProof/>
        <w:color w:val="999999"/>
        <w:sz w:val="16"/>
      </w:rPr>
      <w:t>5</w:t>
    </w:r>
    <w:r>
      <w:rPr>
        <w:rStyle w:val="PageNumber"/>
        <w:i/>
        <w:color w:val="999999"/>
        <w:sz w:val="16"/>
      </w:rPr>
      <w:fldChar w:fldCharType="end"/>
    </w:r>
    <w:r>
      <w:rPr>
        <w:rStyle w:val="PageNumber"/>
        <w:i/>
        <w:color w:val="999999"/>
        <w:sz w:val="16"/>
      </w:rPr>
      <w:t xml:space="preserve"> of </w:t>
    </w:r>
    <w:r>
      <w:rPr>
        <w:rStyle w:val="PageNumber"/>
        <w:i/>
        <w:color w:val="999999"/>
        <w:sz w:val="16"/>
      </w:rPr>
      <w:fldChar w:fldCharType="begin"/>
    </w:r>
    <w:r>
      <w:rPr>
        <w:rStyle w:val="PageNumber"/>
        <w:i/>
        <w:color w:val="999999"/>
        <w:sz w:val="16"/>
      </w:rPr>
      <w:instrText xml:space="preserve"> NUMPAGES </w:instrText>
    </w:r>
    <w:r>
      <w:rPr>
        <w:rStyle w:val="PageNumber"/>
        <w:i/>
        <w:color w:val="999999"/>
        <w:sz w:val="16"/>
      </w:rPr>
      <w:fldChar w:fldCharType="separate"/>
    </w:r>
    <w:r w:rsidR="00446198">
      <w:rPr>
        <w:rStyle w:val="PageNumber"/>
        <w:i/>
        <w:noProof/>
        <w:color w:val="999999"/>
        <w:sz w:val="16"/>
      </w:rPr>
      <w:t>5</w:t>
    </w:r>
    <w:r>
      <w:rPr>
        <w:rStyle w:val="PageNumber"/>
        <w:i/>
        <w:color w:val="999999"/>
        <w:sz w:val="16"/>
      </w:rPr>
      <w:fldChar w:fldCharType="end"/>
    </w:r>
    <w:r>
      <w:rPr>
        <w:rStyle w:val="PageNumber"/>
        <w:i/>
        <w:color w:val="999999"/>
        <w:sz w:val="16"/>
      </w:rPr>
      <w:t xml:space="preserve"> </w:t>
    </w:r>
    <w:r>
      <w:rPr>
        <w:i/>
        <w:color w:val="999999"/>
        <w:sz w:val="16"/>
        <w:lang w:val="en-US"/>
      </w:rPr>
      <w:fldChar w:fldCharType="begin"/>
    </w:r>
    <w:r>
      <w:rPr>
        <w:i/>
        <w:color w:val="999999"/>
        <w:sz w:val="16"/>
        <w:lang w:val="en-US"/>
      </w:rPr>
      <w:instrText xml:space="preserve"> FILENAME </w:instrText>
    </w:r>
    <w:r>
      <w:rPr>
        <w:i/>
        <w:color w:val="999999"/>
        <w:sz w:val="16"/>
        <w:lang w:val="en-US"/>
      </w:rPr>
      <w:fldChar w:fldCharType="separate"/>
    </w:r>
    <w:r>
      <w:rPr>
        <w:i/>
        <w:noProof/>
        <w:color w:val="999999"/>
        <w:sz w:val="16"/>
        <w:lang w:val="en-US"/>
      </w:rPr>
      <w:t>Dr M Hamburg, Commissioner, FDA.doc</w:t>
    </w:r>
    <w:r>
      <w:rPr>
        <w:i/>
        <w:color w:val="999999"/>
        <w:sz w:val="16"/>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A26" w:rsidRDefault="00013A26">
      <w:r>
        <w:separator/>
      </w:r>
    </w:p>
  </w:footnote>
  <w:footnote w:type="continuationSeparator" w:id="0">
    <w:p w:rsidR="00013A26" w:rsidRDefault="00013A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06B47"/>
    <w:multiLevelType w:val="hybridMultilevel"/>
    <w:tmpl w:val="C0ECAEB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E3248FD"/>
    <w:multiLevelType w:val="hybridMultilevel"/>
    <w:tmpl w:val="5554E38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E52876"/>
    <w:multiLevelType w:val="hybridMultilevel"/>
    <w:tmpl w:val="07A6D1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7071BF8"/>
    <w:multiLevelType w:val="hybridMultilevel"/>
    <w:tmpl w:val="43543C7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2E27155"/>
    <w:multiLevelType w:val="hybridMultilevel"/>
    <w:tmpl w:val="FC563946"/>
    <w:lvl w:ilvl="0" w:tplc="A928F72C">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99E4FD5"/>
    <w:multiLevelType w:val="hybridMultilevel"/>
    <w:tmpl w:val="38B6F91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DE1188D"/>
    <w:multiLevelType w:val="hybridMultilevel"/>
    <w:tmpl w:val="CFD6EB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05EC"/>
    <w:rsid w:val="0000333E"/>
    <w:rsid w:val="000115A0"/>
    <w:rsid w:val="00012FEB"/>
    <w:rsid w:val="00013A26"/>
    <w:rsid w:val="000409CC"/>
    <w:rsid w:val="00061A71"/>
    <w:rsid w:val="000822FC"/>
    <w:rsid w:val="000A622D"/>
    <w:rsid w:val="000C3B35"/>
    <w:rsid w:val="000C7DED"/>
    <w:rsid w:val="0012152D"/>
    <w:rsid w:val="00130534"/>
    <w:rsid w:val="00140A04"/>
    <w:rsid w:val="00143DD1"/>
    <w:rsid w:val="001516E9"/>
    <w:rsid w:val="00183FFF"/>
    <w:rsid w:val="0019579B"/>
    <w:rsid w:val="001B5581"/>
    <w:rsid w:val="001B5EA0"/>
    <w:rsid w:val="001E58DF"/>
    <w:rsid w:val="002008A2"/>
    <w:rsid w:val="0025033B"/>
    <w:rsid w:val="00261184"/>
    <w:rsid w:val="00290C5A"/>
    <w:rsid w:val="002B1DCB"/>
    <w:rsid w:val="00377FDE"/>
    <w:rsid w:val="003D760B"/>
    <w:rsid w:val="0040283B"/>
    <w:rsid w:val="0040793B"/>
    <w:rsid w:val="00414B3D"/>
    <w:rsid w:val="00446198"/>
    <w:rsid w:val="004604F2"/>
    <w:rsid w:val="004870D4"/>
    <w:rsid w:val="004E36C8"/>
    <w:rsid w:val="00503303"/>
    <w:rsid w:val="00525A56"/>
    <w:rsid w:val="005306DE"/>
    <w:rsid w:val="00536721"/>
    <w:rsid w:val="0054763F"/>
    <w:rsid w:val="005511CD"/>
    <w:rsid w:val="00562225"/>
    <w:rsid w:val="005D06E8"/>
    <w:rsid w:val="006B31A9"/>
    <w:rsid w:val="006B75CB"/>
    <w:rsid w:val="006C5BA2"/>
    <w:rsid w:val="0073522E"/>
    <w:rsid w:val="00741E24"/>
    <w:rsid w:val="0074720A"/>
    <w:rsid w:val="00771C2B"/>
    <w:rsid w:val="007D3D3E"/>
    <w:rsid w:val="00835D41"/>
    <w:rsid w:val="00847BDA"/>
    <w:rsid w:val="008564EE"/>
    <w:rsid w:val="00862941"/>
    <w:rsid w:val="008B62DE"/>
    <w:rsid w:val="008D4F11"/>
    <w:rsid w:val="008D5981"/>
    <w:rsid w:val="008E0A60"/>
    <w:rsid w:val="009223B7"/>
    <w:rsid w:val="00923F48"/>
    <w:rsid w:val="0094189C"/>
    <w:rsid w:val="00964FF2"/>
    <w:rsid w:val="00971343"/>
    <w:rsid w:val="00973F3A"/>
    <w:rsid w:val="00976CAB"/>
    <w:rsid w:val="00984845"/>
    <w:rsid w:val="009C1751"/>
    <w:rsid w:val="009E1C3F"/>
    <w:rsid w:val="00A50BCF"/>
    <w:rsid w:val="00A97151"/>
    <w:rsid w:val="00AC256C"/>
    <w:rsid w:val="00AD56B6"/>
    <w:rsid w:val="00B1136B"/>
    <w:rsid w:val="00B205EC"/>
    <w:rsid w:val="00B56108"/>
    <w:rsid w:val="00B75EF7"/>
    <w:rsid w:val="00BC1653"/>
    <w:rsid w:val="00BF475E"/>
    <w:rsid w:val="00C020EA"/>
    <w:rsid w:val="00C84B4B"/>
    <w:rsid w:val="00C86ABD"/>
    <w:rsid w:val="00CB2AFD"/>
    <w:rsid w:val="00CE3AC7"/>
    <w:rsid w:val="00CF6443"/>
    <w:rsid w:val="00D4741D"/>
    <w:rsid w:val="00D56817"/>
    <w:rsid w:val="00D624A1"/>
    <w:rsid w:val="00D74556"/>
    <w:rsid w:val="00DA3251"/>
    <w:rsid w:val="00DA3ABB"/>
    <w:rsid w:val="00DB38B5"/>
    <w:rsid w:val="00DC5794"/>
    <w:rsid w:val="00E11E98"/>
    <w:rsid w:val="00E4414D"/>
    <w:rsid w:val="00E604FE"/>
    <w:rsid w:val="00E6119C"/>
    <w:rsid w:val="00E636B9"/>
    <w:rsid w:val="00E83ED6"/>
    <w:rsid w:val="00E86603"/>
    <w:rsid w:val="00EA3063"/>
    <w:rsid w:val="00ED2BE8"/>
    <w:rsid w:val="00F2595E"/>
    <w:rsid w:val="00FA1BAD"/>
    <w:rsid w:val="00FB3D8C"/>
    <w:rsid w:val="00FB69B9"/>
    <w:rsid w:val="00FD235A"/>
    <w:rsid w:val="00FE13C4"/>
    <w:rsid w:val="00FF1E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10">
    <w:name w:val="Normal 10"/>
    <w:basedOn w:val="Normal"/>
    <w:rPr>
      <w:sz w:val="20"/>
    </w:rPr>
  </w:style>
  <w:style w:type="paragraph" w:customStyle="1" w:styleId="Normal14">
    <w:name w:val="Normal 14"/>
    <w:basedOn w:val="Normal"/>
    <w:rPr>
      <w:sz w:val="28"/>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E611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40283B"/>
    <w:rPr>
      <w:color w:val="0000FF"/>
      <w:u w:val="single"/>
    </w:rPr>
  </w:style>
  <w:style w:type="character" w:styleId="FollowedHyperlink">
    <w:name w:val="FollowedHyperlink"/>
    <w:basedOn w:val="DefaultParagraphFont"/>
    <w:rsid w:val="0040283B"/>
    <w:rPr>
      <w:color w:val="800080"/>
      <w:u w:val="single"/>
    </w:rPr>
  </w:style>
</w:styles>
</file>

<file path=word/webSettings.xml><?xml version="1.0" encoding="utf-8"?>
<w:webSettings xmlns:r="http://schemas.openxmlformats.org/officeDocument/2006/relationships" xmlns:w="http://schemas.openxmlformats.org/wordprocessingml/2006/main">
  <w:divs>
    <w:div w:id="136454631">
      <w:bodyDiv w:val="1"/>
      <w:marLeft w:val="0"/>
      <w:marRight w:val="0"/>
      <w:marTop w:val="0"/>
      <w:marBottom w:val="0"/>
      <w:divBdr>
        <w:top w:val="none" w:sz="0" w:space="0" w:color="auto"/>
        <w:left w:val="none" w:sz="0" w:space="0" w:color="auto"/>
        <w:bottom w:val="none" w:sz="0" w:space="0" w:color="auto"/>
        <w:right w:val="none" w:sz="0" w:space="0" w:color="auto"/>
      </w:divBdr>
      <w:divsChild>
        <w:div w:id="37686072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777331114">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279415540">
                  <w:marLeft w:val="0"/>
                  <w:marRight w:val="0"/>
                  <w:marTop w:val="0"/>
                  <w:marBottom w:val="0"/>
                  <w:divBdr>
                    <w:top w:val="none" w:sz="0" w:space="0" w:color="auto"/>
                    <w:left w:val="none" w:sz="0" w:space="0" w:color="auto"/>
                    <w:bottom w:val="none" w:sz="0" w:space="0" w:color="auto"/>
                    <w:right w:val="none" w:sz="0" w:space="0" w:color="auto"/>
                  </w:divBdr>
                  <w:divsChild>
                    <w:div w:id="2103717109">
                      <w:marLeft w:val="0"/>
                      <w:marRight w:val="0"/>
                      <w:marTop w:val="0"/>
                      <w:marBottom w:val="0"/>
                      <w:divBdr>
                        <w:top w:val="none" w:sz="0" w:space="0" w:color="auto"/>
                        <w:left w:val="none" w:sz="0" w:space="0" w:color="auto"/>
                        <w:bottom w:val="none" w:sz="0" w:space="0" w:color="auto"/>
                        <w:right w:val="none" w:sz="0" w:space="0" w:color="auto"/>
                      </w:divBdr>
                      <w:divsChild>
                        <w:div w:id="780613762">
                          <w:marLeft w:val="0"/>
                          <w:marRight w:val="0"/>
                          <w:marTop w:val="0"/>
                          <w:marBottom w:val="0"/>
                          <w:divBdr>
                            <w:top w:val="none" w:sz="0" w:space="0" w:color="auto"/>
                            <w:left w:val="none" w:sz="0" w:space="0" w:color="auto"/>
                            <w:bottom w:val="none" w:sz="0" w:space="0" w:color="auto"/>
                            <w:right w:val="none" w:sz="0" w:space="0" w:color="auto"/>
                          </w:divBdr>
                          <w:divsChild>
                            <w:div w:id="681781075">
                              <w:marLeft w:val="0"/>
                              <w:marRight w:val="0"/>
                              <w:marTop w:val="0"/>
                              <w:marBottom w:val="0"/>
                              <w:divBdr>
                                <w:top w:val="none" w:sz="0" w:space="0" w:color="auto"/>
                                <w:left w:val="none" w:sz="0" w:space="0" w:color="auto"/>
                                <w:bottom w:val="none" w:sz="0" w:space="0" w:color="auto"/>
                                <w:right w:val="none" w:sz="0" w:space="0" w:color="auto"/>
                              </w:divBdr>
                            </w:div>
                          </w:divsChild>
                        </w:div>
                        <w:div w:id="1062868591">
                          <w:marLeft w:val="0"/>
                          <w:marRight w:val="0"/>
                          <w:marTop w:val="0"/>
                          <w:marBottom w:val="0"/>
                          <w:divBdr>
                            <w:top w:val="none" w:sz="0" w:space="0" w:color="auto"/>
                            <w:left w:val="none" w:sz="0" w:space="0" w:color="auto"/>
                            <w:bottom w:val="none" w:sz="0" w:space="0" w:color="auto"/>
                            <w:right w:val="none" w:sz="0" w:space="0" w:color="auto"/>
                          </w:divBdr>
                          <w:divsChild>
                            <w:div w:id="1694451585">
                              <w:marLeft w:val="0"/>
                              <w:marRight w:val="0"/>
                              <w:marTop w:val="0"/>
                              <w:marBottom w:val="0"/>
                              <w:divBdr>
                                <w:top w:val="none" w:sz="0" w:space="0" w:color="auto"/>
                                <w:left w:val="none" w:sz="0" w:space="0" w:color="auto"/>
                                <w:bottom w:val="none" w:sz="0" w:space="0" w:color="auto"/>
                                <w:right w:val="none" w:sz="0" w:space="0" w:color="auto"/>
                              </w:divBdr>
                              <w:divsChild>
                                <w:div w:id="180511095">
                                  <w:marLeft w:val="0"/>
                                  <w:marRight w:val="0"/>
                                  <w:marTop w:val="0"/>
                                  <w:marBottom w:val="0"/>
                                  <w:divBdr>
                                    <w:top w:val="none" w:sz="0" w:space="0" w:color="auto"/>
                                    <w:left w:val="none" w:sz="0" w:space="0" w:color="auto"/>
                                    <w:bottom w:val="none" w:sz="0" w:space="0" w:color="auto"/>
                                    <w:right w:val="none" w:sz="0" w:space="0" w:color="auto"/>
                                  </w:divBdr>
                                </w:div>
                                <w:div w:id="404306984">
                                  <w:marLeft w:val="0"/>
                                  <w:marRight w:val="0"/>
                                  <w:marTop w:val="0"/>
                                  <w:marBottom w:val="0"/>
                                  <w:divBdr>
                                    <w:top w:val="none" w:sz="0" w:space="0" w:color="auto"/>
                                    <w:left w:val="none" w:sz="0" w:space="0" w:color="auto"/>
                                    <w:bottom w:val="none" w:sz="0" w:space="0" w:color="auto"/>
                                    <w:right w:val="none" w:sz="0" w:space="0" w:color="auto"/>
                                  </w:divBdr>
                                </w:div>
                                <w:div w:id="408774479">
                                  <w:marLeft w:val="0"/>
                                  <w:marRight w:val="0"/>
                                  <w:marTop w:val="0"/>
                                  <w:marBottom w:val="0"/>
                                  <w:divBdr>
                                    <w:top w:val="none" w:sz="0" w:space="0" w:color="auto"/>
                                    <w:left w:val="none" w:sz="0" w:space="0" w:color="auto"/>
                                    <w:bottom w:val="none" w:sz="0" w:space="0" w:color="auto"/>
                                    <w:right w:val="none" w:sz="0" w:space="0" w:color="auto"/>
                                  </w:divBdr>
                                </w:div>
                                <w:div w:id="489488469">
                                  <w:marLeft w:val="0"/>
                                  <w:marRight w:val="0"/>
                                  <w:marTop w:val="0"/>
                                  <w:marBottom w:val="0"/>
                                  <w:divBdr>
                                    <w:top w:val="none" w:sz="0" w:space="0" w:color="auto"/>
                                    <w:left w:val="none" w:sz="0" w:space="0" w:color="auto"/>
                                    <w:bottom w:val="none" w:sz="0" w:space="0" w:color="auto"/>
                                    <w:right w:val="none" w:sz="0" w:space="0" w:color="auto"/>
                                  </w:divBdr>
                                </w:div>
                                <w:div w:id="598410721">
                                  <w:marLeft w:val="0"/>
                                  <w:marRight w:val="0"/>
                                  <w:marTop w:val="0"/>
                                  <w:marBottom w:val="0"/>
                                  <w:divBdr>
                                    <w:top w:val="none" w:sz="0" w:space="0" w:color="auto"/>
                                    <w:left w:val="none" w:sz="0" w:space="0" w:color="auto"/>
                                    <w:bottom w:val="none" w:sz="0" w:space="0" w:color="auto"/>
                                    <w:right w:val="none" w:sz="0" w:space="0" w:color="auto"/>
                                  </w:divBdr>
                                </w:div>
                                <w:div w:id="827596509">
                                  <w:marLeft w:val="0"/>
                                  <w:marRight w:val="0"/>
                                  <w:marTop w:val="0"/>
                                  <w:marBottom w:val="0"/>
                                  <w:divBdr>
                                    <w:top w:val="none" w:sz="0" w:space="0" w:color="auto"/>
                                    <w:left w:val="none" w:sz="0" w:space="0" w:color="auto"/>
                                    <w:bottom w:val="none" w:sz="0" w:space="0" w:color="auto"/>
                                    <w:right w:val="none" w:sz="0" w:space="0" w:color="auto"/>
                                  </w:divBdr>
                                </w:div>
                                <w:div w:id="1071004476">
                                  <w:marLeft w:val="0"/>
                                  <w:marRight w:val="0"/>
                                  <w:marTop w:val="0"/>
                                  <w:marBottom w:val="0"/>
                                  <w:divBdr>
                                    <w:top w:val="none" w:sz="0" w:space="0" w:color="auto"/>
                                    <w:left w:val="none" w:sz="0" w:space="0" w:color="auto"/>
                                    <w:bottom w:val="none" w:sz="0" w:space="0" w:color="auto"/>
                                    <w:right w:val="none" w:sz="0" w:space="0" w:color="auto"/>
                                  </w:divBdr>
                                </w:div>
                                <w:div w:id="1318682483">
                                  <w:marLeft w:val="0"/>
                                  <w:marRight w:val="0"/>
                                  <w:marTop w:val="0"/>
                                  <w:marBottom w:val="0"/>
                                  <w:divBdr>
                                    <w:top w:val="none" w:sz="0" w:space="0" w:color="auto"/>
                                    <w:left w:val="none" w:sz="0" w:space="0" w:color="auto"/>
                                    <w:bottom w:val="none" w:sz="0" w:space="0" w:color="auto"/>
                                    <w:right w:val="none" w:sz="0" w:space="0" w:color="auto"/>
                                  </w:divBdr>
                                </w:div>
                                <w:div w:id="1854421057">
                                  <w:marLeft w:val="0"/>
                                  <w:marRight w:val="0"/>
                                  <w:marTop w:val="0"/>
                                  <w:marBottom w:val="0"/>
                                  <w:divBdr>
                                    <w:top w:val="none" w:sz="0" w:space="0" w:color="auto"/>
                                    <w:left w:val="none" w:sz="0" w:space="0" w:color="auto"/>
                                    <w:bottom w:val="none" w:sz="0" w:space="0" w:color="auto"/>
                                    <w:right w:val="none" w:sz="0" w:space="0" w:color="auto"/>
                                  </w:divBdr>
                                </w:div>
                              </w:divsChild>
                            </w:div>
                            <w:div w:id="1898199295">
                              <w:marLeft w:val="0"/>
                              <w:marRight w:val="0"/>
                              <w:marTop w:val="0"/>
                              <w:marBottom w:val="0"/>
                              <w:divBdr>
                                <w:top w:val="none" w:sz="0" w:space="0" w:color="auto"/>
                                <w:left w:val="none" w:sz="0" w:space="0" w:color="auto"/>
                                <w:bottom w:val="none" w:sz="0" w:space="0" w:color="auto"/>
                                <w:right w:val="none" w:sz="0" w:space="0" w:color="auto"/>
                              </w:divBdr>
                              <w:divsChild>
                                <w:div w:id="18140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4348">
                          <w:marLeft w:val="0"/>
                          <w:marRight w:val="0"/>
                          <w:marTop w:val="0"/>
                          <w:marBottom w:val="0"/>
                          <w:divBdr>
                            <w:top w:val="none" w:sz="0" w:space="0" w:color="auto"/>
                            <w:left w:val="none" w:sz="0" w:space="0" w:color="auto"/>
                            <w:bottom w:val="none" w:sz="0" w:space="0" w:color="auto"/>
                            <w:right w:val="none" w:sz="0" w:space="0" w:color="auto"/>
                          </w:divBdr>
                          <w:divsChild>
                            <w:div w:id="1404375571">
                              <w:marLeft w:val="0"/>
                              <w:marRight w:val="0"/>
                              <w:marTop w:val="0"/>
                              <w:marBottom w:val="0"/>
                              <w:divBdr>
                                <w:top w:val="none" w:sz="0" w:space="0" w:color="auto"/>
                                <w:left w:val="none" w:sz="0" w:space="0" w:color="auto"/>
                                <w:bottom w:val="none" w:sz="0" w:space="0" w:color="auto"/>
                                <w:right w:val="none" w:sz="0" w:space="0" w:color="auto"/>
                              </w:divBdr>
                            </w:div>
                            <w:div w:id="1573660557">
                              <w:marLeft w:val="0"/>
                              <w:marRight w:val="0"/>
                              <w:marTop w:val="0"/>
                              <w:marBottom w:val="0"/>
                              <w:divBdr>
                                <w:top w:val="none" w:sz="0" w:space="0" w:color="auto"/>
                                <w:left w:val="none" w:sz="0" w:space="0" w:color="auto"/>
                                <w:bottom w:val="none" w:sz="0" w:space="0" w:color="auto"/>
                                <w:right w:val="none" w:sz="0" w:space="0" w:color="auto"/>
                              </w:divBdr>
                            </w:div>
                          </w:divsChild>
                        </w:div>
                        <w:div w:id="2059696430">
                          <w:marLeft w:val="0"/>
                          <w:marRight w:val="0"/>
                          <w:marTop w:val="0"/>
                          <w:marBottom w:val="0"/>
                          <w:divBdr>
                            <w:top w:val="none" w:sz="0" w:space="0" w:color="auto"/>
                            <w:left w:val="none" w:sz="0" w:space="0" w:color="auto"/>
                            <w:bottom w:val="none" w:sz="0" w:space="0" w:color="auto"/>
                            <w:right w:val="none" w:sz="0" w:space="0" w:color="auto"/>
                          </w:divBdr>
                          <w:divsChild>
                            <w:div w:id="146731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John\Local%20Settings\Temporary%20Internet%20Files\Content.IE5\N9SE7QML\Journal%20of%20Medical%20Vir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shastd.org/hpv/hpv_learn_myths.cf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nowflakes18454@yahoo.com" TargetMode="External"/><Relationship Id="rId4" Type="http://schemas.openxmlformats.org/officeDocument/2006/relationships/webSettings" Target="webSettings.xml"/><Relationship Id="rId9" Type="http://schemas.openxmlformats.org/officeDocument/2006/relationships/hyperlink" Target="http://www.fda.gov/ohrms/dockets/ac/06/briefing/2006-4222B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3387</Words>
  <Characters>19311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309 Nth 5th St</vt:lpstr>
    </vt:vector>
  </TitlesOfParts>
  <Company/>
  <LinksUpToDate>false</LinksUpToDate>
  <CharactersWithSpaces>22653</CharactersWithSpaces>
  <SharedDoc>false</SharedDoc>
  <HLinks>
    <vt:vector size="24" baseType="variant">
      <vt:variant>
        <vt:i4>6094885</vt:i4>
      </vt:variant>
      <vt:variant>
        <vt:i4>9</vt:i4>
      </vt:variant>
      <vt:variant>
        <vt:i4>0</vt:i4>
      </vt:variant>
      <vt:variant>
        <vt:i4>5</vt:i4>
      </vt:variant>
      <vt:variant>
        <vt:lpwstr>mailto:snowflakes18454@yahoo.com</vt:lpwstr>
      </vt:variant>
      <vt:variant>
        <vt:lpwstr/>
      </vt:variant>
      <vt:variant>
        <vt:i4>4063270</vt:i4>
      </vt:variant>
      <vt:variant>
        <vt:i4>6</vt:i4>
      </vt:variant>
      <vt:variant>
        <vt:i4>0</vt:i4>
      </vt:variant>
      <vt:variant>
        <vt:i4>5</vt:i4>
      </vt:variant>
      <vt:variant>
        <vt:lpwstr>http://www.fda.gov/ohrms/dockets/ac/06/briefing/2006-4222B3.pdf</vt:lpwstr>
      </vt:variant>
      <vt:variant>
        <vt:lpwstr/>
      </vt:variant>
      <vt:variant>
        <vt:i4>4259860</vt:i4>
      </vt:variant>
      <vt:variant>
        <vt:i4>3</vt:i4>
      </vt:variant>
      <vt:variant>
        <vt:i4>0</vt:i4>
      </vt:variant>
      <vt:variant>
        <vt:i4>5</vt:i4>
      </vt:variant>
      <vt:variant>
        <vt:lpwstr>Journal of Medical Viriology</vt:lpwstr>
      </vt:variant>
      <vt:variant>
        <vt:lpwstr/>
      </vt:variant>
      <vt:variant>
        <vt:i4>3801124</vt:i4>
      </vt:variant>
      <vt:variant>
        <vt:i4>0</vt:i4>
      </vt:variant>
      <vt:variant>
        <vt:i4>0</vt:i4>
      </vt:variant>
      <vt:variant>
        <vt:i4>5</vt:i4>
      </vt:variant>
      <vt:variant>
        <vt:lpwstr>http://www.ashastd.org/hpv/hpv_learn_myths.cfm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309 Nth 5th St</dc:title>
  <dc:subject/>
  <dc:creator>Swavee</dc:creator>
  <cp:keywords/>
  <dc:description/>
  <cp:lastModifiedBy>John</cp:lastModifiedBy>
  <cp:revision>2</cp:revision>
  <dcterms:created xsi:type="dcterms:W3CDTF">2009-09-15T20:11:00Z</dcterms:created>
  <dcterms:modified xsi:type="dcterms:W3CDTF">2009-09-15T20:11:00Z</dcterms:modified>
</cp:coreProperties>
</file>